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64" w:rsidRDefault="00E45964" w:rsidP="00E4596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Eléments de corrigé – Olympiades de Quatrième (session 20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)</w:t>
      </w:r>
    </w:p>
    <w:p w:rsidR="00E45964" w:rsidRDefault="00E45964" w:rsidP="00E45964">
      <w:pPr>
        <w:spacing w:after="0" w:line="240" w:lineRule="auto"/>
        <w:rPr>
          <w:b/>
          <w:bCs/>
          <w:sz w:val="28"/>
          <w:szCs w:val="28"/>
        </w:rPr>
      </w:pPr>
    </w:p>
    <w:p w:rsidR="006B5E62" w:rsidRDefault="006B5E62" w:rsidP="00E45964">
      <w:pPr>
        <w:spacing w:after="0" w:line="240" w:lineRule="auto"/>
        <w:rPr>
          <w:b/>
        </w:rPr>
      </w:pPr>
      <w:r>
        <w:rPr>
          <w:b/>
        </w:rPr>
        <w:t>Exercice 1 Confiserie</w:t>
      </w:r>
    </w:p>
    <w:p w:rsidR="00963AA2" w:rsidRDefault="00963AA2" w:rsidP="00963AA2">
      <w:pPr>
        <w:spacing w:after="0" w:line="240" w:lineRule="auto"/>
      </w:pPr>
      <w:r>
        <w:t>Dressons un tableau des achats possibles des 19 clients :</w:t>
      </w:r>
    </w:p>
    <w:p w:rsidR="00963AA2" w:rsidRDefault="00963AA2" w:rsidP="00963AA2">
      <w:pPr>
        <w:spacing w:after="0" w:line="240" w:lineRule="auto"/>
      </w:pPr>
    </w:p>
    <w:tbl>
      <w:tblPr>
        <w:tblStyle w:val="Grilledutableau"/>
        <w:tblW w:w="10712" w:type="dxa"/>
        <w:tblLook w:val="04A0" w:firstRow="1" w:lastRow="0" w:firstColumn="1" w:lastColumn="0" w:noHBand="0" w:noVBand="1"/>
      </w:tblPr>
      <w:tblGrid>
        <w:gridCol w:w="102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63AA2" w:rsidTr="00963AA2">
        <w:trPr>
          <w:trHeight w:val="283"/>
        </w:trPr>
        <w:tc>
          <w:tcPr>
            <w:tcW w:w="1022" w:type="dxa"/>
          </w:tcPr>
          <w:p w:rsidR="00963AA2" w:rsidRPr="00963AA2" w:rsidRDefault="00963AA2" w:rsidP="00963AA2">
            <w:pPr>
              <w:jc w:val="both"/>
              <w:rPr>
                <w:sz w:val="20"/>
                <w:szCs w:val="20"/>
              </w:rPr>
            </w:pPr>
            <w:r w:rsidRPr="00963AA2">
              <w:rPr>
                <w:sz w:val="20"/>
                <w:szCs w:val="20"/>
              </w:rPr>
              <w:t>Client n°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8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15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16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17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18</w:t>
            </w:r>
          </w:p>
        </w:tc>
        <w:tc>
          <w:tcPr>
            <w:tcW w:w="510" w:type="dxa"/>
            <w:vAlign w:val="center"/>
          </w:tcPr>
          <w:p w:rsidR="00963AA2" w:rsidRDefault="00963AA2" w:rsidP="00963AA2">
            <w:pPr>
              <w:jc w:val="center"/>
            </w:pPr>
            <w:r>
              <w:t>19</w:t>
            </w:r>
          </w:p>
        </w:tc>
      </w:tr>
      <w:tr w:rsidR="00963AA2" w:rsidTr="00963AA2">
        <w:trPr>
          <w:trHeight w:val="283"/>
        </w:trPr>
        <w:tc>
          <w:tcPr>
            <w:tcW w:w="1022" w:type="dxa"/>
          </w:tcPr>
          <w:p w:rsidR="00963AA2" w:rsidRPr="00963AA2" w:rsidRDefault="00963AA2" w:rsidP="00963AA2">
            <w:pPr>
              <w:rPr>
                <w:sz w:val="20"/>
                <w:szCs w:val="20"/>
              </w:rPr>
            </w:pPr>
            <w:r w:rsidRPr="00963AA2">
              <w:rPr>
                <w:sz w:val="20"/>
                <w:szCs w:val="20"/>
              </w:rPr>
              <w:t>Caramels</w:t>
            </w:r>
          </w:p>
        </w:tc>
        <w:tc>
          <w:tcPr>
            <w:tcW w:w="510" w:type="dxa"/>
            <w:shd w:val="clear" w:color="auto" w:fill="CC9900"/>
          </w:tcPr>
          <w:p w:rsidR="00963AA2" w:rsidRDefault="00963AA2" w:rsidP="00963AA2"/>
        </w:tc>
        <w:tc>
          <w:tcPr>
            <w:tcW w:w="510" w:type="dxa"/>
            <w:shd w:val="clear" w:color="auto" w:fill="CC9900"/>
          </w:tcPr>
          <w:p w:rsidR="00963AA2" w:rsidRDefault="00963AA2" w:rsidP="00963AA2"/>
        </w:tc>
        <w:tc>
          <w:tcPr>
            <w:tcW w:w="510" w:type="dxa"/>
            <w:shd w:val="clear" w:color="auto" w:fill="CC9900"/>
          </w:tcPr>
          <w:p w:rsidR="00963AA2" w:rsidRDefault="00963AA2" w:rsidP="00963AA2"/>
        </w:tc>
        <w:tc>
          <w:tcPr>
            <w:tcW w:w="510" w:type="dxa"/>
            <w:shd w:val="clear" w:color="auto" w:fill="CC9900"/>
          </w:tcPr>
          <w:p w:rsidR="00963AA2" w:rsidRDefault="00963AA2" w:rsidP="00963AA2"/>
        </w:tc>
        <w:tc>
          <w:tcPr>
            <w:tcW w:w="510" w:type="dxa"/>
            <w:shd w:val="clear" w:color="auto" w:fill="CC9900"/>
          </w:tcPr>
          <w:p w:rsidR="00963AA2" w:rsidRDefault="00963AA2" w:rsidP="00963AA2"/>
        </w:tc>
        <w:tc>
          <w:tcPr>
            <w:tcW w:w="510" w:type="dxa"/>
            <w:shd w:val="clear" w:color="auto" w:fill="CC9900"/>
          </w:tcPr>
          <w:p w:rsidR="00963AA2" w:rsidRDefault="00963AA2" w:rsidP="00963AA2"/>
        </w:tc>
        <w:tc>
          <w:tcPr>
            <w:tcW w:w="510" w:type="dxa"/>
            <w:shd w:val="clear" w:color="auto" w:fill="CC9900"/>
          </w:tcPr>
          <w:p w:rsidR="00963AA2" w:rsidRDefault="00963AA2" w:rsidP="00963AA2"/>
        </w:tc>
        <w:tc>
          <w:tcPr>
            <w:tcW w:w="510" w:type="dxa"/>
            <w:shd w:val="clear" w:color="auto" w:fill="CC9900"/>
          </w:tcPr>
          <w:p w:rsidR="00963AA2" w:rsidRDefault="00963AA2" w:rsidP="00963AA2"/>
        </w:tc>
        <w:tc>
          <w:tcPr>
            <w:tcW w:w="510" w:type="dxa"/>
            <w:shd w:val="clear" w:color="auto" w:fill="CC9900"/>
          </w:tcPr>
          <w:p w:rsidR="00963AA2" w:rsidRDefault="00963AA2" w:rsidP="00963AA2"/>
        </w:tc>
        <w:tc>
          <w:tcPr>
            <w:tcW w:w="510" w:type="dxa"/>
            <w:shd w:val="clear" w:color="auto" w:fill="CC9900"/>
          </w:tcPr>
          <w:p w:rsidR="00963AA2" w:rsidRDefault="00963AA2" w:rsidP="00963AA2"/>
        </w:tc>
        <w:tc>
          <w:tcPr>
            <w:tcW w:w="510" w:type="dxa"/>
            <w:shd w:val="clear" w:color="auto" w:fill="CC9900"/>
          </w:tcPr>
          <w:p w:rsidR="00963AA2" w:rsidRDefault="00963AA2" w:rsidP="00963AA2"/>
        </w:tc>
        <w:tc>
          <w:tcPr>
            <w:tcW w:w="510" w:type="dxa"/>
            <w:shd w:val="clear" w:color="auto" w:fill="CC9900"/>
          </w:tcPr>
          <w:p w:rsidR="00963AA2" w:rsidRDefault="00963AA2" w:rsidP="00963AA2"/>
        </w:tc>
        <w:tc>
          <w:tcPr>
            <w:tcW w:w="510" w:type="dxa"/>
            <w:shd w:val="clear" w:color="auto" w:fill="CC9900"/>
          </w:tcPr>
          <w:p w:rsidR="00963AA2" w:rsidRDefault="00963AA2" w:rsidP="00963AA2"/>
        </w:tc>
        <w:tc>
          <w:tcPr>
            <w:tcW w:w="510" w:type="dxa"/>
            <w:shd w:val="clear" w:color="auto" w:fill="CC9900"/>
          </w:tcPr>
          <w:p w:rsidR="00963AA2" w:rsidRDefault="00963AA2" w:rsidP="00963AA2"/>
        </w:tc>
        <w:tc>
          <w:tcPr>
            <w:tcW w:w="510" w:type="dxa"/>
            <w:shd w:val="clear" w:color="auto" w:fill="CC9900"/>
          </w:tcPr>
          <w:p w:rsidR="00963AA2" w:rsidRDefault="00963AA2" w:rsidP="00963AA2"/>
        </w:tc>
        <w:tc>
          <w:tcPr>
            <w:tcW w:w="510" w:type="dxa"/>
            <w:shd w:val="clear" w:color="auto" w:fill="CC9900"/>
          </w:tcPr>
          <w:p w:rsidR="00963AA2" w:rsidRDefault="00963AA2" w:rsidP="00963AA2"/>
        </w:tc>
        <w:tc>
          <w:tcPr>
            <w:tcW w:w="510" w:type="dxa"/>
            <w:shd w:val="clear" w:color="auto" w:fill="CC9900"/>
          </w:tcPr>
          <w:p w:rsidR="00963AA2" w:rsidRDefault="00963AA2" w:rsidP="00963AA2"/>
        </w:tc>
        <w:tc>
          <w:tcPr>
            <w:tcW w:w="510" w:type="dxa"/>
          </w:tcPr>
          <w:p w:rsidR="00963AA2" w:rsidRDefault="00963AA2" w:rsidP="00963AA2"/>
        </w:tc>
        <w:tc>
          <w:tcPr>
            <w:tcW w:w="510" w:type="dxa"/>
          </w:tcPr>
          <w:p w:rsidR="00963AA2" w:rsidRDefault="00963AA2" w:rsidP="00963AA2"/>
        </w:tc>
      </w:tr>
      <w:tr w:rsidR="00DA537E" w:rsidTr="00DA537E">
        <w:trPr>
          <w:trHeight w:val="283"/>
        </w:trPr>
        <w:tc>
          <w:tcPr>
            <w:tcW w:w="1022" w:type="dxa"/>
          </w:tcPr>
          <w:p w:rsidR="00963AA2" w:rsidRPr="00963AA2" w:rsidRDefault="00963AA2" w:rsidP="00963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Chocolats</w:t>
            </w:r>
          </w:p>
        </w:tc>
        <w:tc>
          <w:tcPr>
            <w:tcW w:w="510" w:type="dxa"/>
            <w:shd w:val="clear" w:color="auto" w:fill="auto"/>
          </w:tcPr>
          <w:p w:rsidR="00963AA2" w:rsidRDefault="00963AA2" w:rsidP="00963AA2"/>
        </w:tc>
        <w:tc>
          <w:tcPr>
            <w:tcW w:w="510" w:type="dxa"/>
            <w:shd w:val="clear" w:color="auto" w:fill="auto"/>
          </w:tcPr>
          <w:p w:rsidR="00963AA2" w:rsidRDefault="00963AA2" w:rsidP="00963AA2"/>
        </w:tc>
        <w:tc>
          <w:tcPr>
            <w:tcW w:w="510" w:type="dxa"/>
            <w:shd w:val="clear" w:color="auto" w:fill="auto"/>
          </w:tcPr>
          <w:p w:rsidR="00963AA2" w:rsidRDefault="00963AA2" w:rsidP="00963AA2"/>
        </w:tc>
        <w:tc>
          <w:tcPr>
            <w:tcW w:w="510" w:type="dxa"/>
            <w:shd w:val="clear" w:color="auto" w:fill="auto"/>
          </w:tcPr>
          <w:p w:rsidR="00963AA2" w:rsidRDefault="00963AA2" w:rsidP="00963AA2"/>
        </w:tc>
        <w:tc>
          <w:tcPr>
            <w:tcW w:w="510" w:type="dxa"/>
            <w:shd w:val="clear" w:color="auto" w:fill="auto"/>
          </w:tcPr>
          <w:p w:rsidR="00963AA2" w:rsidRDefault="00963AA2" w:rsidP="00963AA2"/>
        </w:tc>
        <w:tc>
          <w:tcPr>
            <w:tcW w:w="510" w:type="dxa"/>
            <w:shd w:val="clear" w:color="auto" w:fill="auto"/>
          </w:tcPr>
          <w:p w:rsidR="00963AA2" w:rsidRDefault="00963AA2" w:rsidP="00963AA2"/>
        </w:tc>
        <w:tc>
          <w:tcPr>
            <w:tcW w:w="510" w:type="dxa"/>
            <w:shd w:val="clear" w:color="auto" w:fill="663300"/>
          </w:tcPr>
          <w:p w:rsidR="00963AA2" w:rsidRDefault="00963AA2" w:rsidP="00963AA2"/>
        </w:tc>
        <w:tc>
          <w:tcPr>
            <w:tcW w:w="510" w:type="dxa"/>
            <w:shd w:val="clear" w:color="auto" w:fill="663300"/>
          </w:tcPr>
          <w:p w:rsidR="00963AA2" w:rsidRDefault="00963AA2" w:rsidP="00963AA2"/>
        </w:tc>
        <w:tc>
          <w:tcPr>
            <w:tcW w:w="510" w:type="dxa"/>
            <w:shd w:val="clear" w:color="auto" w:fill="663300"/>
          </w:tcPr>
          <w:p w:rsidR="00963AA2" w:rsidRDefault="00963AA2" w:rsidP="00963AA2"/>
        </w:tc>
        <w:tc>
          <w:tcPr>
            <w:tcW w:w="510" w:type="dxa"/>
            <w:shd w:val="clear" w:color="auto" w:fill="663300"/>
          </w:tcPr>
          <w:p w:rsidR="00963AA2" w:rsidRDefault="00963AA2" w:rsidP="00963AA2"/>
        </w:tc>
        <w:tc>
          <w:tcPr>
            <w:tcW w:w="510" w:type="dxa"/>
            <w:shd w:val="clear" w:color="auto" w:fill="663300"/>
          </w:tcPr>
          <w:p w:rsidR="00963AA2" w:rsidRDefault="00963AA2" w:rsidP="00963AA2"/>
        </w:tc>
        <w:tc>
          <w:tcPr>
            <w:tcW w:w="510" w:type="dxa"/>
            <w:shd w:val="clear" w:color="auto" w:fill="663300"/>
          </w:tcPr>
          <w:p w:rsidR="00963AA2" w:rsidRDefault="00963AA2" w:rsidP="00963AA2"/>
        </w:tc>
        <w:tc>
          <w:tcPr>
            <w:tcW w:w="510" w:type="dxa"/>
            <w:shd w:val="clear" w:color="auto" w:fill="663300"/>
          </w:tcPr>
          <w:p w:rsidR="00963AA2" w:rsidRDefault="00963AA2" w:rsidP="00963AA2"/>
        </w:tc>
        <w:tc>
          <w:tcPr>
            <w:tcW w:w="510" w:type="dxa"/>
            <w:shd w:val="clear" w:color="auto" w:fill="663300"/>
          </w:tcPr>
          <w:p w:rsidR="00963AA2" w:rsidRDefault="00963AA2" w:rsidP="00963AA2"/>
        </w:tc>
        <w:tc>
          <w:tcPr>
            <w:tcW w:w="510" w:type="dxa"/>
            <w:shd w:val="clear" w:color="auto" w:fill="663300"/>
          </w:tcPr>
          <w:p w:rsidR="00963AA2" w:rsidRDefault="00963AA2" w:rsidP="00963AA2"/>
        </w:tc>
        <w:tc>
          <w:tcPr>
            <w:tcW w:w="510" w:type="dxa"/>
            <w:shd w:val="clear" w:color="auto" w:fill="663300"/>
          </w:tcPr>
          <w:p w:rsidR="00963AA2" w:rsidRDefault="00963AA2" w:rsidP="00963AA2"/>
        </w:tc>
        <w:tc>
          <w:tcPr>
            <w:tcW w:w="510" w:type="dxa"/>
            <w:shd w:val="clear" w:color="auto" w:fill="663300"/>
          </w:tcPr>
          <w:p w:rsidR="00963AA2" w:rsidRDefault="00963AA2" w:rsidP="00963AA2"/>
        </w:tc>
        <w:tc>
          <w:tcPr>
            <w:tcW w:w="510" w:type="dxa"/>
            <w:shd w:val="clear" w:color="auto" w:fill="663300"/>
          </w:tcPr>
          <w:p w:rsidR="00963AA2" w:rsidRDefault="00963AA2" w:rsidP="00963AA2"/>
        </w:tc>
        <w:tc>
          <w:tcPr>
            <w:tcW w:w="510" w:type="dxa"/>
            <w:shd w:val="clear" w:color="auto" w:fill="663300"/>
          </w:tcPr>
          <w:p w:rsidR="00963AA2" w:rsidRDefault="00963AA2" w:rsidP="00963AA2"/>
        </w:tc>
      </w:tr>
      <w:tr w:rsidR="00DA537E" w:rsidTr="00DA537E">
        <w:trPr>
          <w:trHeight w:val="283"/>
        </w:trPr>
        <w:tc>
          <w:tcPr>
            <w:tcW w:w="1022" w:type="dxa"/>
          </w:tcPr>
          <w:p w:rsidR="00963AA2" w:rsidRPr="00963AA2" w:rsidRDefault="00963AA2" w:rsidP="00963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Macarons</w:t>
            </w:r>
          </w:p>
        </w:tc>
        <w:tc>
          <w:tcPr>
            <w:tcW w:w="510" w:type="dxa"/>
            <w:shd w:val="clear" w:color="auto" w:fill="FFCC00"/>
          </w:tcPr>
          <w:p w:rsidR="00963AA2" w:rsidRDefault="00963AA2" w:rsidP="00963AA2"/>
        </w:tc>
        <w:tc>
          <w:tcPr>
            <w:tcW w:w="510" w:type="dxa"/>
            <w:shd w:val="clear" w:color="auto" w:fill="FFCC00"/>
          </w:tcPr>
          <w:p w:rsidR="00963AA2" w:rsidRDefault="00963AA2" w:rsidP="00963AA2"/>
        </w:tc>
        <w:tc>
          <w:tcPr>
            <w:tcW w:w="510" w:type="dxa"/>
            <w:shd w:val="clear" w:color="auto" w:fill="FFCC00"/>
          </w:tcPr>
          <w:p w:rsidR="00963AA2" w:rsidRDefault="00963AA2" w:rsidP="00963AA2"/>
        </w:tc>
        <w:tc>
          <w:tcPr>
            <w:tcW w:w="510" w:type="dxa"/>
            <w:shd w:val="clear" w:color="auto" w:fill="FFCC00"/>
          </w:tcPr>
          <w:p w:rsidR="00963AA2" w:rsidRDefault="00963AA2" w:rsidP="00963AA2"/>
        </w:tc>
        <w:tc>
          <w:tcPr>
            <w:tcW w:w="510" w:type="dxa"/>
            <w:shd w:val="clear" w:color="auto" w:fill="FFCC00"/>
          </w:tcPr>
          <w:p w:rsidR="00963AA2" w:rsidRDefault="00963AA2" w:rsidP="00963AA2"/>
        </w:tc>
        <w:tc>
          <w:tcPr>
            <w:tcW w:w="510" w:type="dxa"/>
            <w:shd w:val="clear" w:color="auto" w:fill="FFCC00"/>
          </w:tcPr>
          <w:p w:rsidR="00963AA2" w:rsidRDefault="00963AA2" w:rsidP="00963AA2"/>
        </w:tc>
        <w:tc>
          <w:tcPr>
            <w:tcW w:w="510" w:type="dxa"/>
            <w:shd w:val="clear" w:color="auto" w:fill="auto"/>
          </w:tcPr>
          <w:p w:rsidR="00963AA2" w:rsidRDefault="00963AA2" w:rsidP="00963AA2"/>
        </w:tc>
        <w:tc>
          <w:tcPr>
            <w:tcW w:w="510" w:type="dxa"/>
            <w:shd w:val="clear" w:color="auto" w:fill="auto"/>
          </w:tcPr>
          <w:p w:rsidR="00963AA2" w:rsidRDefault="00963AA2" w:rsidP="00963AA2"/>
        </w:tc>
        <w:tc>
          <w:tcPr>
            <w:tcW w:w="510" w:type="dxa"/>
            <w:shd w:val="clear" w:color="auto" w:fill="auto"/>
          </w:tcPr>
          <w:p w:rsidR="00963AA2" w:rsidRDefault="00963AA2" w:rsidP="00963AA2"/>
        </w:tc>
        <w:tc>
          <w:tcPr>
            <w:tcW w:w="510" w:type="dxa"/>
            <w:shd w:val="clear" w:color="auto" w:fill="auto"/>
          </w:tcPr>
          <w:p w:rsidR="00963AA2" w:rsidRDefault="00963AA2" w:rsidP="00963AA2"/>
        </w:tc>
        <w:tc>
          <w:tcPr>
            <w:tcW w:w="510" w:type="dxa"/>
            <w:shd w:val="clear" w:color="auto" w:fill="auto"/>
          </w:tcPr>
          <w:p w:rsidR="00963AA2" w:rsidRDefault="00963AA2" w:rsidP="00963AA2"/>
        </w:tc>
        <w:tc>
          <w:tcPr>
            <w:tcW w:w="510" w:type="dxa"/>
            <w:shd w:val="clear" w:color="auto" w:fill="auto"/>
          </w:tcPr>
          <w:p w:rsidR="00963AA2" w:rsidRDefault="00963AA2" w:rsidP="00963AA2"/>
        </w:tc>
        <w:tc>
          <w:tcPr>
            <w:tcW w:w="510" w:type="dxa"/>
            <w:shd w:val="clear" w:color="auto" w:fill="auto"/>
          </w:tcPr>
          <w:p w:rsidR="00963AA2" w:rsidRDefault="00963AA2" w:rsidP="00963AA2"/>
        </w:tc>
        <w:tc>
          <w:tcPr>
            <w:tcW w:w="510" w:type="dxa"/>
            <w:shd w:val="clear" w:color="auto" w:fill="auto"/>
          </w:tcPr>
          <w:p w:rsidR="00963AA2" w:rsidRDefault="00963AA2" w:rsidP="00963AA2"/>
        </w:tc>
        <w:tc>
          <w:tcPr>
            <w:tcW w:w="510" w:type="dxa"/>
            <w:shd w:val="clear" w:color="auto" w:fill="auto"/>
          </w:tcPr>
          <w:p w:rsidR="00963AA2" w:rsidRDefault="00963AA2" w:rsidP="00963AA2"/>
        </w:tc>
        <w:tc>
          <w:tcPr>
            <w:tcW w:w="510" w:type="dxa"/>
            <w:shd w:val="clear" w:color="auto" w:fill="auto"/>
          </w:tcPr>
          <w:p w:rsidR="00963AA2" w:rsidRDefault="00963AA2" w:rsidP="00963AA2"/>
        </w:tc>
        <w:tc>
          <w:tcPr>
            <w:tcW w:w="510" w:type="dxa"/>
            <w:shd w:val="clear" w:color="auto" w:fill="auto"/>
          </w:tcPr>
          <w:p w:rsidR="00963AA2" w:rsidRDefault="00963AA2" w:rsidP="00963AA2"/>
        </w:tc>
        <w:tc>
          <w:tcPr>
            <w:tcW w:w="510" w:type="dxa"/>
            <w:shd w:val="clear" w:color="auto" w:fill="FFCC00"/>
          </w:tcPr>
          <w:p w:rsidR="00963AA2" w:rsidRDefault="00963AA2" w:rsidP="00963AA2"/>
        </w:tc>
        <w:tc>
          <w:tcPr>
            <w:tcW w:w="510" w:type="dxa"/>
            <w:shd w:val="clear" w:color="auto" w:fill="FFCC00"/>
          </w:tcPr>
          <w:p w:rsidR="00963AA2" w:rsidRDefault="00963AA2" w:rsidP="00963AA2"/>
        </w:tc>
      </w:tr>
    </w:tbl>
    <w:p w:rsidR="00963AA2" w:rsidRPr="00963AA2" w:rsidRDefault="00963AA2" w:rsidP="00963AA2">
      <w:pPr>
        <w:spacing w:after="0" w:line="240" w:lineRule="auto"/>
      </w:pPr>
    </w:p>
    <w:p w:rsidR="00963AA2" w:rsidRDefault="00963AA2" w:rsidP="00963AA2">
      <w:pPr>
        <w:spacing w:after="0" w:line="240" w:lineRule="auto"/>
      </w:pPr>
      <w:r>
        <w:t>Ce tableau satisfait les hypothèses du problème : aucun client n’a acheté les trois produits, 17 ont acheté des caramels</w:t>
      </w:r>
      <w:r w:rsidR="00DA537E">
        <w:t xml:space="preserve">, 13 des chocolats et 8 des macarons (on remarque qu’ils ont tous acheté deux produits). </w:t>
      </w:r>
    </w:p>
    <w:p w:rsidR="00DA537E" w:rsidRPr="00963AA2" w:rsidRDefault="00DA537E" w:rsidP="00963AA2">
      <w:pPr>
        <w:spacing w:after="0" w:line="240" w:lineRule="auto"/>
      </w:pPr>
      <w:r>
        <w:t>Une autre distribution est-elle possible ? Si, des deux clients qui n’ont pas acheté de caramels, un seul achète des macarons, il reste 17 cases sur deux lignes pour en colorier 13 + 6 (ou 11 + 8) …</w:t>
      </w:r>
    </w:p>
    <w:p w:rsidR="002E0148" w:rsidRPr="002E0148" w:rsidRDefault="002E0148"/>
    <w:p w:rsidR="006B5E62" w:rsidRDefault="00A56FBD">
      <w:pPr>
        <w:rPr>
          <w:b/>
        </w:rPr>
      </w:pPr>
      <w:r>
        <w:rPr>
          <w:b/>
        </w:rPr>
        <w:t>Exercice 2 Des aires</w:t>
      </w:r>
    </w:p>
    <w:p w:rsidR="00A56FBD" w:rsidRDefault="00A56FBD" w:rsidP="00C565FB">
      <w:pPr>
        <w:spacing w:after="0" w:line="240" w:lineRule="auto"/>
      </w:pPr>
      <w:r w:rsidRPr="00A56FBD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3564000" cy="2163600"/>
            <wp:effectExtent l="0" t="0" r="0" b="8255"/>
            <wp:wrapTight wrapText="bothSides">
              <wp:wrapPolygon edited="0">
                <wp:start x="0" y="0"/>
                <wp:lineTo x="0" y="21492"/>
                <wp:lineTo x="21477" y="21492"/>
                <wp:lineTo x="2147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3" t="3559" r="25474" b="4530"/>
                    <a:stretch/>
                  </pic:blipFill>
                  <pic:spPr bwMode="auto">
                    <a:xfrm>
                      <a:off x="0" y="0"/>
                      <a:ext cx="3564000" cy="21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5FB">
        <w:t xml:space="preserve">La parallèle à (CH) passant par B coupe la droite (AG) en L et la droite (CK) en M. Les triangles AEB et DKC sont rectangles, leurs côtés sont parallèles deux à deux et leurs hypoténuses ont la même longueur (par hypothèse, ABCD est un </w:t>
      </w:r>
      <w:r w:rsidR="00F6413A">
        <w:t xml:space="preserve">parallélogramme), donc ils ont tous leurs angles deux à deux de même mesure et leurs côtés deux à deux de même longueur. </w:t>
      </w:r>
    </w:p>
    <w:p w:rsidR="00F6413A" w:rsidRDefault="00F6413A" w:rsidP="00C565FB">
      <w:pPr>
        <w:spacing w:after="0" w:line="240" w:lineRule="auto"/>
      </w:pPr>
      <w:r>
        <w:t xml:space="preserve">Il s’ensuit que le parallélogramme peut être découpé en quatre triangles (CKD, BEA, AGD et CMB) et un rectangle (GLKM). L’aire </w:t>
      </w:r>
      <m:oMath>
        <m:r>
          <m:rPr>
            <m:scr m:val="script"/>
          </m:rPr>
          <w:rPr>
            <w:rFonts w:ascii="Cambria Math" w:hAnsi="Cambria Math"/>
          </w:rPr>
          <m:t xml:space="preserve">A </m:t>
        </m:r>
      </m:oMath>
      <w:r>
        <w:t>du parallélogramme s’écrit donc :</w:t>
      </w:r>
    </w:p>
    <w:p w:rsidR="00F6413A" w:rsidRPr="00F6413A" w:rsidRDefault="00F6413A" w:rsidP="00C565FB">
      <w:pPr>
        <w:spacing w:after="0" w:line="240" w:lineRule="auto"/>
        <w:rPr>
          <w:rFonts w:eastAsiaTheme="minorEastAsia"/>
        </w:rPr>
      </w:pPr>
      <m:oMathPara>
        <m:oMath>
          <m:r>
            <m:rPr>
              <m:scr m:val="script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=4×5+12×3+2×8=72</m:t>
          </m:r>
        </m:oMath>
      </m:oMathPara>
    </w:p>
    <w:p w:rsidR="00F6413A" w:rsidRPr="00F6413A" w:rsidRDefault="00F6413A" w:rsidP="00C565F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dans</w:t>
      </w:r>
      <w:proofErr w:type="gramEnd"/>
      <w:r>
        <w:rPr>
          <w:rFonts w:eastAsiaTheme="minorEastAsia"/>
        </w:rPr>
        <w:t xml:space="preserve"> ce dernier calcul, on a considéré la somme des aires de deux triangles identiques comme l’aire d’un rectangle).</w:t>
      </w:r>
    </w:p>
    <w:p w:rsidR="00C565FB" w:rsidRDefault="00C565FB"/>
    <w:p w:rsidR="006754F1" w:rsidRDefault="006754F1">
      <w:pPr>
        <w:rPr>
          <w:b/>
        </w:rPr>
      </w:pPr>
      <w:r>
        <w:rPr>
          <w:b/>
        </w:rPr>
        <w:t xml:space="preserve">Exercice 3 </w:t>
      </w:r>
      <w:proofErr w:type="spellStart"/>
      <w:r>
        <w:rPr>
          <w:b/>
        </w:rPr>
        <w:t>Dodécachaîne</w:t>
      </w:r>
      <w:proofErr w:type="spellEnd"/>
    </w:p>
    <w:p w:rsidR="006754F1" w:rsidRDefault="006754F1" w:rsidP="006754F1">
      <w:pPr>
        <w:spacing w:after="0" w:line="240" w:lineRule="auto"/>
        <w:rPr>
          <w:rFonts w:eastAsiaTheme="minorEastAsia"/>
        </w:rPr>
      </w:pPr>
      <w:r>
        <w:t xml:space="preserve">1. On vérifie que </w:t>
      </w:r>
      <m:oMath>
        <m:r>
          <w:rPr>
            <w:rFonts w:ascii="Cambria Math" w:hAnsi="Cambria Math"/>
          </w:rPr>
          <m:t xml:space="preserve">348 </m:t>
        </m:r>
      </m:oMath>
      <w:r>
        <w:rPr>
          <w:rFonts w:eastAsiaTheme="minorEastAsia"/>
        </w:rPr>
        <w:t xml:space="preserve">est un multiple de </w:t>
      </w:r>
      <m:oMath>
        <m:r>
          <w:rPr>
            <w:rFonts w:ascii="Cambria Math" w:eastAsiaTheme="minorEastAsia" w:hAnsi="Cambria Math"/>
          </w:rPr>
          <m:t>12 </m:t>
        </m:r>
      </m:oMath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348=29×12</m:t>
        </m:r>
      </m:oMath>
      <w:r>
        <w:rPr>
          <w:rFonts w:eastAsiaTheme="minorEastAsia"/>
        </w:rPr>
        <w:t xml:space="preserve">. Mais </w:t>
      </w:r>
      <m:oMath>
        <m:r>
          <w:rPr>
            <w:rFonts w:ascii="Cambria Math" w:eastAsiaTheme="minorEastAsia" w:hAnsi="Cambria Math"/>
          </w:rPr>
          <m:t>488</m:t>
        </m:r>
      </m:oMath>
      <w:r>
        <w:rPr>
          <w:rFonts w:eastAsiaTheme="minorEastAsia"/>
        </w:rPr>
        <w:t xml:space="preserve"> n’en est pas un : </w:t>
      </w:r>
      <m:oMath>
        <m:r>
          <w:rPr>
            <w:rFonts w:ascii="Cambria Math" w:eastAsiaTheme="minorEastAsia" w:hAnsi="Cambria Math"/>
          </w:rPr>
          <m:t>488=40×12+8</m:t>
        </m:r>
      </m:oMath>
      <w:r>
        <w:rPr>
          <w:rFonts w:eastAsiaTheme="minorEastAsia"/>
        </w:rPr>
        <w:t xml:space="preserve">. La suite </w:t>
      </w:r>
      <m:oMath>
        <m:r>
          <w:rPr>
            <w:rFonts w:ascii="Cambria Math" w:eastAsiaTheme="minorEastAsia" w:hAnsi="Cambria Math"/>
          </w:rPr>
          <m:t>3-2-8-8-8</m:t>
        </m:r>
      </m:oMath>
      <w:r>
        <w:rPr>
          <w:rFonts w:eastAsiaTheme="minorEastAsia"/>
        </w:rPr>
        <w:t xml:space="preserve"> n’est donc pas une </w:t>
      </w:r>
      <w:proofErr w:type="spellStart"/>
      <w:r>
        <w:rPr>
          <w:rFonts w:eastAsiaTheme="minorEastAsia"/>
        </w:rPr>
        <w:t>dodécachaîne</w:t>
      </w:r>
      <w:proofErr w:type="spellEnd"/>
      <w:r>
        <w:rPr>
          <w:rFonts w:eastAsiaTheme="minorEastAsia"/>
        </w:rPr>
        <w:t>.</w:t>
      </w:r>
    </w:p>
    <w:p w:rsidR="00240CD1" w:rsidRDefault="00240CD1" w:rsidP="006754F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2. </w:t>
      </w:r>
      <w:r>
        <w:rPr>
          <w:rFonts w:eastAsiaTheme="minorEastAsia"/>
          <w:i/>
        </w:rPr>
        <w:t xml:space="preserve">a. </w:t>
      </w:r>
      <w:r>
        <w:rPr>
          <w:rFonts w:eastAsiaTheme="minorEastAsia"/>
        </w:rPr>
        <w:t xml:space="preserve">Le nombre </w:t>
      </w:r>
      <m:oMath>
        <m:r>
          <w:rPr>
            <w:rFonts w:ascii="Cambria Math" w:eastAsiaTheme="minorEastAsia" w:hAnsi="Cambria Math"/>
          </w:rPr>
          <m:t>21a</m:t>
        </m:r>
      </m:oMath>
      <w:r>
        <w:rPr>
          <w:rFonts w:eastAsiaTheme="minorEastAsia"/>
        </w:rPr>
        <w:t xml:space="preserve"> devant être un multiple de </w:t>
      </w:r>
      <m:oMath>
        <m:r>
          <w:rPr>
            <w:rFonts w:ascii="Cambria Math" w:eastAsiaTheme="minorEastAsia" w:hAnsi="Cambria Math"/>
          </w:rPr>
          <m:t>12</m:t>
        </m:r>
      </m:oMath>
      <w:r>
        <w:rPr>
          <w:rFonts w:eastAsiaTheme="minorEastAsia"/>
        </w:rPr>
        <w:t xml:space="preserve">, il est multiple de </w:t>
      </w:r>
      <m:oMath>
        <m:r>
          <w:rPr>
            <w:rFonts w:ascii="Cambria Math" w:eastAsiaTheme="minorEastAsia" w:hAnsi="Cambria Math"/>
          </w:rPr>
          <m:t>4</m:t>
        </m:r>
      </m:oMath>
      <w:r>
        <w:rPr>
          <w:rFonts w:eastAsiaTheme="minorEastAsia"/>
        </w:rPr>
        <w:t>, donc pair, son chiffre des unités est pair.</w:t>
      </w:r>
    </w:p>
    <w:p w:rsidR="00240CD1" w:rsidRDefault="00240CD1" w:rsidP="006754F1">
      <w:pPr>
        <w:spacing w:after="0" w:line="240" w:lineRule="auto"/>
        <w:rPr>
          <w:rFonts w:eastAsiaTheme="minorEastAsia"/>
        </w:rPr>
      </w:pPr>
      <w:r>
        <w:rPr>
          <w:rFonts w:eastAsiaTheme="minorEastAsia"/>
          <w:i/>
        </w:rPr>
        <w:t xml:space="preserve">b. </w:t>
      </w:r>
      <w:r>
        <w:rPr>
          <w:rFonts w:eastAsiaTheme="minorEastAsia"/>
        </w:rPr>
        <w:t xml:space="preserve">Le nombre </w:t>
      </w:r>
      <m:oMath>
        <m:r>
          <w:rPr>
            <w:rFonts w:ascii="Cambria Math" w:eastAsiaTheme="minorEastAsia" w:hAnsi="Cambria Math"/>
          </w:rPr>
          <m:t>21a</m:t>
        </m:r>
      </m:oMath>
      <w:r>
        <w:rPr>
          <w:rFonts w:eastAsiaTheme="minorEastAsia"/>
        </w:rPr>
        <w:t xml:space="preserve"> doit être un multiple de </w:t>
      </w:r>
      <m:oMath>
        <m:r>
          <w:rPr>
            <w:rFonts w:ascii="Cambria Math" w:eastAsiaTheme="minorEastAsia" w:hAnsi="Cambria Math"/>
          </w:rPr>
          <m:t>3</m:t>
        </m:r>
      </m:oMath>
      <w:r>
        <w:rPr>
          <w:rFonts w:eastAsiaTheme="minorEastAsia"/>
        </w:rPr>
        <w:t xml:space="preserve">, la somme de ses chiffres doit aussi être un multiple de </w:t>
      </w:r>
      <m:oMath>
        <m:r>
          <w:rPr>
            <w:rFonts w:ascii="Cambria Math" w:eastAsiaTheme="minorEastAsia" w:hAnsi="Cambria Math"/>
          </w:rPr>
          <m:t>3.</m:t>
        </m:r>
      </m:oMath>
      <w:r>
        <w:rPr>
          <w:rFonts w:eastAsiaTheme="minorEastAsia"/>
        </w:rPr>
        <w:t xml:space="preserve"> Comme cette somme est </w:t>
      </w:r>
      <m:oMath>
        <m:r>
          <w:rPr>
            <w:rFonts w:ascii="Cambria Math" w:eastAsiaTheme="minorEastAsia" w:hAnsi="Cambria Math"/>
          </w:rPr>
          <m:t>3+a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doit aussi être un multiple de </w:t>
      </w:r>
      <m:oMath>
        <m:r>
          <w:rPr>
            <w:rFonts w:ascii="Cambria Math" w:eastAsiaTheme="minorEastAsia" w:hAnsi="Cambria Math"/>
          </w:rPr>
          <m:t>3.</m:t>
        </m:r>
      </m:oMath>
    </w:p>
    <w:p w:rsidR="00240CD1" w:rsidRDefault="00240CD1" w:rsidP="006754F1">
      <w:pPr>
        <w:spacing w:after="0" w:line="240" w:lineRule="auto"/>
        <w:rPr>
          <w:rFonts w:eastAsiaTheme="minorEastAsia"/>
        </w:rPr>
      </w:pPr>
      <w:r>
        <w:rPr>
          <w:rFonts w:eastAsiaTheme="minorEastAsia"/>
          <w:i/>
        </w:rPr>
        <w:t xml:space="preserve">c. </w:t>
      </w:r>
      <w:r>
        <w:rPr>
          <w:rFonts w:eastAsiaTheme="minorEastAsia"/>
        </w:rPr>
        <w:t xml:space="preserve">Ces deux conditions nécessaires conduisent aux possibilités </w:t>
      </w:r>
      <m:oMath>
        <m:r>
          <w:rPr>
            <w:rFonts w:ascii="Cambria Math" w:eastAsiaTheme="minorEastAsia" w:hAnsi="Cambria Math"/>
          </w:rPr>
          <m:t xml:space="preserve">a=0 </m:t>
        </m:r>
      </m:oMath>
      <w:r>
        <w:rPr>
          <w:rFonts w:eastAsiaTheme="minorEastAsia"/>
        </w:rPr>
        <w:t xml:space="preserve">et </w:t>
      </w:r>
      <m:oMath>
        <m:r>
          <w:rPr>
            <w:rFonts w:ascii="Cambria Math" w:eastAsiaTheme="minorEastAsia" w:hAnsi="Cambria Math"/>
          </w:rPr>
          <m:t>a=6</m:t>
        </m:r>
      </m:oMath>
      <w:r w:rsidR="009D608F">
        <w:rPr>
          <w:rFonts w:eastAsiaTheme="minorEastAsia"/>
        </w:rPr>
        <w:t xml:space="preserve">, mais seul le nombre </w:t>
      </w:r>
      <m:oMath>
        <m:r>
          <w:rPr>
            <w:rFonts w:ascii="Cambria Math" w:eastAsiaTheme="minorEastAsia" w:hAnsi="Cambria Math"/>
          </w:rPr>
          <m:t>216</m:t>
        </m:r>
      </m:oMath>
      <w:r w:rsidR="009D608F">
        <w:rPr>
          <w:rFonts w:eastAsiaTheme="minorEastAsia"/>
        </w:rPr>
        <w:t xml:space="preserve"> est un multiple de </w:t>
      </w:r>
      <m:oMath>
        <m:r>
          <w:rPr>
            <w:rFonts w:ascii="Cambria Math" w:eastAsiaTheme="minorEastAsia" w:hAnsi="Cambria Math"/>
          </w:rPr>
          <m:t>12.</m:t>
        </m:r>
      </m:oMath>
      <w:r w:rsidR="001F592B">
        <w:rPr>
          <w:rFonts w:eastAsiaTheme="minorEastAsia"/>
        </w:rPr>
        <w:t xml:space="preserve"> Donc </w:t>
      </w:r>
      <m:oMath>
        <m:r>
          <w:rPr>
            <w:rFonts w:ascii="Cambria Math" w:eastAsiaTheme="minorEastAsia" w:hAnsi="Cambria Math"/>
          </w:rPr>
          <m:t>a=6.</m:t>
        </m:r>
      </m:oMath>
    </w:p>
    <w:p w:rsidR="001F592B" w:rsidRDefault="001F592B" w:rsidP="006754F1">
      <w:pPr>
        <w:spacing w:after="0" w:line="240" w:lineRule="auto"/>
        <w:rPr>
          <w:rFonts w:eastAsiaTheme="minorEastAsia"/>
        </w:rPr>
      </w:pPr>
      <w:r>
        <w:rPr>
          <w:rFonts w:eastAsiaTheme="minorEastAsia"/>
          <w:i/>
        </w:rPr>
        <w:t xml:space="preserve">d. </w:t>
      </w:r>
      <w:r>
        <w:rPr>
          <w:rFonts w:eastAsiaTheme="minorEastAsia"/>
        </w:rPr>
        <w:t xml:space="preserve">On cherche donc le chiffre </w:t>
      </w:r>
      <m:oMath>
        <m:r>
          <w:rPr>
            <w:rFonts w:ascii="Cambria Math" w:eastAsiaTheme="minorEastAsia" w:hAnsi="Cambria Math"/>
          </w:rPr>
          <m:t xml:space="preserve">b </m:t>
        </m:r>
      </m:oMath>
      <w:r>
        <w:rPr>
          <w:rFonts w:eastAsiaTheme="minorEastAsia"/>
        </w:rPr>
        <w:t xml:space="preserve">tel que le nombre </w:t>
      </w:r>
      <m:oMath>
        <m:r>
          <w:rPr>
            <w:rFonts w:ascii="Cambria Math" w:eastAsiaTheme="minorEastAsia" w:hAnsi="Cambria Math"/>
          </w:rPr>
          <m:t>16b</m:t>
        </m:r>
      </m:oMath>
      <w:r>
        <w:rPr>
          <w:rFonts w:eastAsiaTheme="minorEastAsia"/>
        </w:rPr>
        <w:t xml:space="preserve"> soit un multiple de </w:t>
      </w:r>
      <m:oMath>
        <m:r>
          <w:rPr>
            <w:rFonts w:ascii="Cambria Math" w:eastAsiaTheme="minorEastAsia" w:hAnsi="Cambria Math"/>
          </w:rPr>
          <m:t xml:space="preserve">12. </m:t>
        </m:r>
      </m:oMath>
      <w:r>
        <w:rPr>
          <w:rFonts w:eastAsiaTheme="minorEastAsia"/>
        </w:rPr>
        <w:t xml:space="preserve">Le seul multiple de </w:t>
      </w:r>
      <m:oMath>
        <m:r>
          <w:rPr>
            <w:rFonts w:ascii="Cambria Math" w:eastAsiaTheme="minorEastAsia" w:hAnsi="Cambria Math"/>
          </w:rPr>
          <m:t>12</m:t>
        </m:r>
      </m:oMath>
      <w:r>
        <w:rPr>
          <w:rFonts w:eastAsiaTheme="minorEastAsia"/>
        </w:rPr>
        <w:t xml:space="preserve"> compris entre </w:t>
      </w:r>
      <m:oMath>
        <m:r>
          <w:rPr>
            <w:rFonts w:ascii="Cambria Math" w:eastAsiaTheme="minorEastAsia" w:hAnsi="Cambria Math"/>
          </w:rPr>
          <m:t>160</m:t>
        </m:r>
      </m:oMath>
      <w:r w:rsidRPr="00850048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169</m:t>
        </m:r>
      </m:oMath>
      <w:r w:rsidRPr="00850048">
        <w:rPr>
          <w:rFonts w:eastAsiaTheme="minorEastAsia"/>
        </w:rPr>
        <w:t xml:space="preserve"> est </w:t>
      </w:r>
      <m:oMath>
        <m:r>
          <w:rPr>
            <w:rFonts w:ascii="Cambria Math" w:eastAsiaTheme="minorEastAsia" w:hAnsi="Cambria Math"/>
          </w:rPr>
          <m:t xml:space="preserve">168. </m:t>
        </m:r>
      </m:oMath>
      <w:r w:rsidRPr="00850048">
        <w:rPr>
          <w:rFonts w:eastAsiaTheme="minorEastAsia"/>
        </w:rPr>
        <w:t>Donc</w:t>
      </w:r>
      <m:oMath>
        <m:r>
          <w:rPr>
            <w:rFonts w:ascii="Cambria Math" w:eastAsiaTheme="minorEastAsia" w:hAnsi="Cambria Math"/>
          </w:rPr>
          <m:t xml:space="preserve"> b=8.</m:t>
        </m:r>
      </m:oMath>
    </w:p>
    <w:p w:rsidR="001F592B" w:rsidRPr="001F592B" w:rsidRDefault="001F592B" w:rsidP="006754F1">
      <w:pPr>
        <w:spacing w:after="0" w:line="240" w:lineRule="auto"/>
      </w:pPr>
      <w:r>
        <w:rPr>
          <w:rFonts w:eastAsiaTheme="minorEastAsia"/>
        </w:rPr>
        <w:t xml:space="preserve">3. Comme </w:t>
      </w:r>
      <m:oMath>
        <m:r>
          <w:rPr>
            <w:rFonts w:ascii="Cambria Math" w:eastAsiaTheme="minorEastAsia" w:hAnsi="Cambria Math"/>
          </w:rPr>
          <m:t>360</m:t>
        </m:r>
      </m:oMath>
      <w:r>
        <w:rPr>
          <w:rFonts w:eastAsiaTheme="minorEastAsia"/>
        </w:rPr>
        <w:t xml:space="preserve"> est un multiple de </w:t>
      </w:r>
      <m:oMath>
        <m:r>
          <w:rPr>
            <w:rFonts w:ascii="Cambria Math" w:eastAsiaTheme="minorEastAsia" w:hAnsi="Cambria Math"/>
          </w:rPr>
          <m:t>12,</m:t>
        </m:r>
      </m:oMath>
      <w:r>
        <w:rPr>
          <w:rFonts w:eastAsiaTheme="minorEastAsia"/>
        </w:rPr>
        <w:t xml:space="preserve"> il n’y a aucun autre multiple de </w:t>
      </w:r>
      <m:oMath>
        <m:r>
          <w:rPr>
            <w:rFonts w:ascii="Cambria Math" w:eastAsiaTheme="minorEastAsia" w:hAnsi="Cambria Math"/>
          </w:rPr>
          <m:t>12</m:t>
        </m:r>
      </m:oMath>
      <w:r>
        <w:rPr>
          <w:rFonts w:eastAsiaTheme="minorEastAsia"/>
        </w:rPr>
        <w:t xml:space="preserve"> compris entre </w:t>
      </w:r>
      <m:oMath>
        <m:r>
          <w:rPr>
            <w:rFonts w:ascii="Cambria Math" w:eastAsiaTheme="minorEastAsia" w:hAnsi="Cambria Math"/>
          </w:rPr>
          <m:t>350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359.</m:t>
        </m:r>
      </m:oMath>
    </w:p>
    <w:p w:rsidR="00F97A53" w:rsidRDefault="001F592B" w:rsidP="00F97A53">
      <w:pPr>
        <w:spacing w:after="0" w:line="240" w:lineRule="auto"/>
        <w:rPr>
          <w:rFonts w:eastAsiaTheme="minorEastAsia"/>
        </w:rPr>
      </w:pPr>
      <w:r>
        <w:t xml:space="preserve">4. On cherche si une suite </w:t>
      </w:r>
      <m:oMath>
        <m:r>
          <w:rPr>
            <w:rFonts w:ascii="Cambria Math" w:hAnsi="Cambria Math"/>
          </w:rPr>
          <m:t>a-b-4-c-d</m:t>
        </m:r>
      </m:oMath>
      <w:r w:rsidR="00F97A53">
        <w:rPr>
          <w:rFonts w:eastAsiaTheme="minorEastAsia"/>
        </w:rPr>
        <w:t xml:space="preserve"> qui soit une dodécachaîne. </w:t>
      </w:r>
    </w:p>
    <w:p w:rsidR="00A56FBD" w:rsidRDefault="007E342A" w:rsidP="007E342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Observons le nombre </w:t>
      </w:r>
      <m:oMath>
        <m:r>
          <w:rPr>
            <w:rFonts w:ascii="Cambria Math" w:eastAsiaTheme="minorEastAsia" w:hAnsi="Cambria Math"/>
          </w:rPr>
          <m:t>b4c.</m:t>
        </m:r>
      </m:oMath>
      <w:r>
        <w:rPr>
          <w:rFonts w:eastAsiaTheme="minorEastAsia"/>
        </w:rPr>
        <w:t xml:space="preserve"> Pour que ce soit un multiple de </w:t>
      </w:r>
      <m:oMath>
        <m:r>
          <w:rPr>
            <w:rFonts w:ascii="Cambria Math" w:eastAsiaTheme="minorEastAsia" w:hAnsi="Cambria Math"/>
          </w:rPr>
          <m:t xml:space="preserve">12, </m:t>
        </m:r>
      </m:oMath>
      <w:r>
        <w:rPr>
          <w:rFonts w:eastAsiaTheme="minorEastAsia"/>
        </w:rPr>
        <w:t xml:space="preserve">il est nécessaire que le nombre </w:t>
      </w:r>
      <m:oMath>
        <m:r>
          <w:rPr>
            <w:rFonts w:ascii="Cambria Math" w:eastAsiaTheme="minorEastAsia" w:hAnsi="Cambria Math"/>
          </w:rPr>
          <m:t>4c</m:t>
        </m:r>
      </m:oMath>
      <w:r>
        <w:rPr>
          <w:rFonts w:eastAsiaTheme="minorEastAsia"/>
        </w:rPr>
        <w:t xml:space="preserve"> soit un multiple de </w:t>
      </w:r>
      <m:oMath>
        <m:r>
          <w:rPr>
            <w:rFonts w:ascii="Cambria Math" w:eastAsiaTheme="minorEastAsia" w:hAnsi="Cambria Math"/>
          </w:rPr>
          <m:t>4.</m:t>
        </m:r>
      </m:oMath>
      <w:r>
        <w:rPr>
          <w:rFonts w:eastAsiaTheme="minorEastAsia"/>
        </w:rPr>
        <w:t xml:space="preserve"> Cela laisse trois possibilités : </w:t>
      </w:r>
      <m:oMath>
        <m:r>
          <w:rPr>
            <w:rFonts w:ascii="Cambria Math" w:eastAsiaTheme="minorEastAsia" w:hAnsi="Cambria Math"/>
          </w:rPr>
          <m:t>c=0, c=4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c=8.</m:t>
        </m:r>
      </m:oMath>
      <w:r w:rsidR="00F41339">
        <w:rPr>
          <w:rFonts w:eastAsiaTheme="minorEastAsia"/>
        </w:rPr>
        <w:t xml:space="preserve"> Seuls </w:t>
      </w:r>
      <m:oMath>
        <m:r>
          <w:rPr>
            <w:rFonts w:ascii="Cambria Math" w:eastAsiaTheme="minorEastAsia" w:hAnsi="Cambria Math"/>
          </w:rPr>
          <m:t>408</m:t>
        </m:r>
      </m:oMath>
      <w:r w:rsidR="00F41339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444</m:t>
        </m:r>
      </m:oMath>
      <w:r w:rsidR="00F41339">
        <w:rPr>
          <w:rFonts w:eastAsiaTheme="minorEastAsia"/>
        </w:rPr>
        <w:t xml:space="preserve"> sont des multiples de </w:t>
      </w:r>
      <m:oMath>
        <m:r>
          <w:rPr>
            <w:rFonts w:ascii="Cambria Math" w:eastAsiaTheme="minorEastAsia" w:hAnsi="Cambria Math"/>
          </w:rPr>
          <m:t>12.</m:t>
        </m:r>
      </m:oMath>
    </w:p>
    <w:p w:rsidR="00F41339" w:rsidRDefault="00F41339" w:rsidP="007E342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Pour que le nombre </w:t>
      </w:r>
      <m:oMath>
        <m:r>
          <w:rPr>
            <w:rFonts w:ascii="Cambria Math" w:eastAsiaTheme="minorEastAsia" w:hAnsi="Cambria Math"/>
          </w:rPr>
          <m:t>b40</m:t>
        </m:r>
      </m:oMath>
      <w:r>
        <w:rPr>
          <w:rFonts w:eastAsiaTheme="minorEastAsia"/>
        </w:rPr>
        <w:t xml:space="preserve"> soit un multiple de </w:t>
      </w:r>
      <m:oMath>
        <m:r>
          <w:rPr>
            <w:rFonts w:ascii="Cambria Math" w:eastAsiaTheme="minorEastAsia" w:hAnsi="Cambria Math"/>
          </w:rPr>
          <m:t>12</m:t>
        </m:r>
      </m:oMath>
      <w:r>
        <w:rPr>
          <w:rFonts w:eastAsiaTheme="minorEastAsia"/>
        </w:rPr>
        <w:t xml:space="preserve">, il est nécessaire que </w:t>
      </w:r>
      <m:oMath>
        <m:r>
          <w:rPr>
            <w:rFonts w:ascii="Cambria Math" w:eastAsiaTheme="minorEastAsia" w:hAnsi="Cambria Math"/>
          </w:rPr>
          <m:t>b=2</m:t>
        </m:r>
      </m:oMath>
      <w:r>
        <w:rPr>
          <w:rFonts w:eastAsiaTheme="minorEastAsia"/>
        </w:rPr>
        <w:t xml:space="preserve"> ou </w:t>
      </w:r>
      <m:oMath>
        <m:r>
          <w:rPr>
            <w:rFonts w:ascii="Cambria Math" w:eastAsiaTheme="minorEastAsia" w:hAnsi="Cambria Math"/>
          </w:rPr>
          <m:t>b=5</m:t>
        </m:r>
      </m:oMath>
      <w:r>
        <w:rPr>
          <w:rFonts w:eastAsiaTheme="minorEastAsia"/>
        </w:rPr>
        <w:t xml:space="preserve"> ou </w:t>
      </w:r>
      <m:oMath>
        <m:r>
          <w:rPr>
            <w:rFonts w:ascii="Cambria Math" w:eastAsiaTheme="minorEastAsia" w:hAnsi="Cambria Math"/>
          </w:rPr>
          <m:t>b=8</m:t>
        </m:r>
      </m:oMath>
      <w:r>
        <w:rPr>
          <w:rFonts w:eastAsiaTheme="minorEastAsia"/>
        </w:rPr>
        <w:t>.</w:t>
      </w:r>
    </w:p>
    <w:p w:rsidR="00F41339" w:rsidRDefault="00F41339" w:rsidP="007E342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Pour que le nombre </w:t>
      </w:r>
      <m:oMath>
        <m:r>
          <w:rPr>
            <w:rFonts w:ascii="Cambria Math" w:eastAsiaTheme="minorEastAsia" w:hAnsi="Cambria Math"/>
          </w:rPr>
          <m:t>b44</m:t>
        </m:r>
      </m:oMath>
      <w:r>
        <w:rPr>
          <w:rFonts w:eastAsiaTheme="minorEastAsia"/>
        </w:rPr>
        <w:t xml:space="preserve"> soit un multiple de </w:t>
      </w:r>
      <m:oMath>
        <m:r>
          <w:rPr>
            <w:rFonts w:ascii="Cambria Math" w:eastAsiaTheme="minorEastAsia" w:hAnsi="Cambria Math"/>
          </w:rPr>
          <m:t xml:space="preserve">12, </m:t>
        </m:r>
      </m:oMath>
      <w:r>
        <w:rPr>
          <w:rFonts w:eastAsiaTheme="minorEastAsia"/>
        </w:rPr>
        <w:t xml:space="preserve">il est nécessaire que </w:t>
      </w:r>
      <m:oMath>
        <m:r>
          <w:rPr>
            <w:rFonts w:ascii="Cambria Math" w:eastAsiaTheme="minorEastAsia" w:hAnsi="Cambria Math"/>
          </w:rPr>
          <m:t>b=1</m:t>
        </m:r>
      </m:oMath>
      <w:r>
        <w:rPr>
          <w:rFonts w:eastAsiaTheme="minorEastAsia"/>
        </w:rPr>
        <w:t xml:space="preserve"> ou </w:t>
      </w:r>
      <m:oMath>
        <m:r>
          <w:rPr>
            <w:rFonts w:ascii="Cambria Math" w:eastAsiaTheme="minorEastAsia" w:hAnsi="Cambria Math"/>
          </w:rPr>
          <m:t>b=4</m:t>
        </m:r>
      </m:oMath>
      <w:r>
        <w:rPr>
          <w:rFonts w:eastAsiaTheme="minorEastAsia"/>
        </w:rPr>
        <w:t xml:space="preserve"> ou </w:t>
      </w:r>
      <m:oMath>
        <m:r>
          <w:rPr>
            <w:rFonts w:ascii="Cambria Math" w:eastAsiaTheme="minorEastAsia" w:hAnsi="Cambria Math"/>
          </w:rPr>
          <m:t>b=7.</m:t>
        </m:r>
      </m:oMath>
    </w:p>
    <w:p w:rsidR="00F41339" w:rsidRDefault="00F41339" w:rsidP="007E342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Il nous reste à examiner les nombres </w:t>
      </w:r>
      <m:oMath>
        <m:r>
          <w:rPr>
            <w:rFonts w:ascii="Cambria Math" w:eastAsiaTheme="minorEastAsia" w:hAnsi="Cambria Math"/>
          </w:rPr>
          <m:t xml:space="preserve">a24, a54, a84, a14, a44 </m:t>
        </m:r>
        <m:r>
          <m:rPr>
            <m:sty m:val="p"/>
          </m:rPr>
          <w:rPr>
            <w:rFonts w:ascii="Cambria Math" w:eastAsiaTheme="minorEastAsia" w:hAnsi="Cambria Math"/>
          </w:rPr>
          <m:t>et</m:t>
        </m:r>
        <m:r>
          <w:rPr>
            <w:rFonts w:ascii="Cambria Math" w:eastAsiaTheme="minorEastAsia" w:hAnsi="Cambria Math"/>
          </w:rPr>
          <m:t xml:space="preserve"> a74</m:t>
        </m:r>
      </m:oMath>
      <w:r w:rsidR="00A30F4F">
        <w:rPr>
          <w:rFonts w:eastAsiaTheme="minorEastAsia"/>
        </w:rPr>
        <w:t xml:space="preserve">. On élimine immédiatement </w:t>
      </w:r>
      <m:oMath>
        <m:r>
          <w:rPr>
            <w:rFonts w:ascii="Cambria Math" w:eastAsiaTheme="minorEastAsia" w:hAnsi="Cambria Math"/>
          </w:rPr>
          <m:t xml:space="preserve">a54, a14 </m:t>
        </m:r>
        <m:r>
          <m:rPr>
            <m:sty m:val="p"/>
          </m:rPr>
          <w:rPr>
            <w:rFonts w:ascii="Cambria Math" w:eastAsiaTheme="minorEastAsia" w:hAnsi="Cambria Math"/>
          </w:rPr>
          <m:t>et</m:t>
        </m:r>
        <m:r>
          <w:rPr>
            <w:rFonts w:ascii="Cambria Math" w:eastAsiaTheme="minorEastAsia" w:hAnsi="Cambria Math"/>
          </w:rPr>
          <m:t xml:space="preserve"> a74</m:t>
        </m:r>
      </m:oMath>
      <w:r w:rsidR="00A30F4F">
        <w:rPr>
          <w:rFonts w:eastAsiaTheme="minorEastAsia"/>
        </w:rPr>
        <w:t xml:space="preserve">, car </w:t>
      </w:r>
      <m:oMath>
        <m:r>
          <w:rPr>
            <w:rFonts w:ascii="Cambria Math" w:eastAsiaTheme="minorEastAsia" w:hAnsi="Cambria Math"/>
          </w:rPr>
          <m:t xml:space="preserve">54, 14 </m:t>
        </m:r>
        <m:r>
          <m:rPr>
            <m:sty m:val="p"/>
          </m:rPr>
          <w:rPr>
            <w:rFonts w:ascii="Cambria Math" w:eastAsiaTheme="minorEastAsia" w:hAnsi="Cambria Math"/>
          </w:rPr>
          <m:t>et</m:t>
        </m:r>
        <m:r>
          <w:rPr>
            <w:rFonts w:ascii="Cambria Math" w:eastAsiaTheme="minorEastAsia" w:hAnsi="Cambria Math"/>
          </w:rPr>
          <m:t xml:space="preserve"> 74 </m:t>
        </m:r>
      </m:oMath>
      <w:r w:rsidR="00A30F4F">
        <w:rPr>
          <w:rFonts w:eastAsiaTheme="minorEastAsia"/>
        </w:rPr>
        <w:t xml:space="preserve">ne sont pas des multiples de </w:t>
      </w:r>
      <m:oMath>
        <m:r>
          <w:rPr>
            <w:rFonts w:ascii="Cambria Math" w:eastAsiaTheme="minorEastAsia" w:hAnsi="Cambria Math"/>
          </w:rPr>
          <m:t>4.</m:t>
        </m:r>
      </m:oMath>
    </w:p>
    <w:p w:rsidR="00850048" w:rsidRPr="00E45964" w:rsidRDefault="00A30F4F" w:rsidP="0048207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On trouve que </w:t>
      </w:r>
      <m:oMath>
        <m:r>
          <w:rPr>
            <w:rFonts w:ascii="Cambria Math" w:eastAsiaTheme="minorEastAsia" w:hAnsi="Cambria Math"/>
          </w:rPr>
          <m:t xml:space="preserve">024, 324, 624, 924, 084, 384, 684, 984, 144, 444 </m:t>
        </m:r>
        <m:r>
          <m:rPr>
            <m:sty m:val="p"/>
          </m:rPr>
          <w:rPr>
            <w:rFonts w:ascii="Cambria Math" w:eastAsiaTheme="minorEastAsia" w:hAnsi="Cambria Math"/>
          </w:rPr>
          <m:t>et</m:t>
        </m:r>
        <m:r>
          <w:rPr>
            <w:rFonts w:ascii="Cambria Math" w:eastAsiaTheme="minorEastAsia" w:hAnsi="Cambria Math"/>
          </w:rPr>
          <m:t xml:space="preserve"> 744</m:t>
        </m:r>
      </m:oMath>
      <w:r w:rsidR="0069603E">
        <w:rPr>
          <w:rFonts w:eastAsiaTheme="minorEastAsia"/>
        </w:rPr>
        <w:t xml:space="preserve"> conviennent</w:t>
      </w:r>
      <w:r w:rsidR="00850048">
        <w:rPr>
          <w:rFonts w:eastAsiaTheme="minorEastAsia"/>
        </w:rPr>
        <w:t>.</w:t>
      </w:r>
      <w:bookmarkStart w:id="0" w:name="_GoBack"/>
      <w:bookmarkEnd w:id="0"/>
    </w:p>
    <w:p w:rsidR="00850048" w:rsidRPr="00850048" w:rsidRDefault="00850048" w:rsidP="00850048">
      <w:pPr>
        <w:spacing w:after="0" w:line="240" w:lineRule="auto"/>
        <w:ind w:firstLine="708"/>
      </w:pPr>
      <w:r>
        <w:lastRenderedPageBreak/>
        <w:t>Voici finalement la liste des solutions (l</w:t>
      </w:r>
      <w:r>
        <w:rPr>
          <w:rFonts w:eastAsiaTheme="minorEastAsia"/>
          <w:i/>
        </w:rPr>
        <w:t>a question consistait à trouver une solution. Elles ne sont pas toutes demandées</w:t>
      </w:r>
      <w:r>
        <w:rPr>
          <w:rFonts w:eastAsiaTheme="minorEastAsia"/>
        </w:rPr>
        <w:t>)</w:t>
      </w:r>
    </w:p>
    <w:p w:rsidR="0048207A" w:rsidRPr="00850048" w:rsidRDefault="0048207A" w:rsidP="00850048">
      <w:pPr>
        <w:spacing w:after="0" w:line="240" w:lineRule="auto"/>
        <w:rPr>
          <w:b/>
        </w:rPr>
      </w:pPr>
      <w:r w:rsidRPr="00850048">
        <w:rPr>
          <w:b/>
        </w:rPr>
        <w:t>02408   32408   62408  92408</w:t>
      </w:r>
    </w:p>
    <w:p w:rsidR="0048207A" w:rsidRPr="00850048" w:rsidRDefault="0048207A" w:rsidP="0048207A">
      <w:pPr>
        <w:spacing w:after="0" w:line="240" w:lineRule="auto"/>
        <w:rPr>
          <w:b/>
        </w:rPr>
      </w:pPr>
      <w:r w:rsidRPr="00850048">
        <w:rPr>
          <w:b/>
        </w:rPr>
        <w:t>14444    44444   74444</w:t>
      </w:r>
    </w:p>
    <w:p w:rsidR="0048207A" w:rsidRPr="00850048" w:rsidRDefault="0048207A" w:rsidP="0048207A">
      <w:pPr>
        <w:spacing w:after="0" w:line="240" w:lineRule="auto"/>
        <w:rPr>
          <w:b/>
        </w:rPr>
      </w:pPr>
      <w:r w:rsidRPr="00850048">
        <w:rPr>
          <w:b/>
        </w:rPr>
        <w:t>26480    56480   86480</w:t>
      </w:r>
    </w:p>
    <w:p w:rsidR="0048207A" w:rsidRDefault="0048207A" w:rsidP="0048207A">
      <w:pPr>
        <w:spacing w:after="0" w:line="240" w:lineRule="auto"/>
        <w:rPr>
          <w:b/>
        </w:rPr>
      </w:pPr>
      <w:r w:rsidRPr="00850048">
        <w:rPr>
          <w:b/>
        </w:rPr>
        <w:t>08408   38408   68408   98408</w:t>
      </w:r>
    </w:p>
    <w:p w:rsidR="0048207A" w:rsidRDefault="0048207A" w:rsidP="007E342A">
      <w:pPr>
        <w:spacing w:after="0" w:line="240" w:lineRule="auto"/>
        <w:rPr>
          <w:rFonts w:eastAsiaTheme="minorEastAsia"/>
        </w:rPr>
      </w:pPr>
    </w:p>
    <w:p w:rsidR="00946829" w:rsidRPr="00946829" w:rsidRDefault="00946829" w:rsidP="007E342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5. </w:t>
      </w:r>
      <w:r w:rsidR="00F17535">
        <w:rPr>
          <w:rFonts w:eastAsiaTheme="minorEastAsia"/>
        </w:rPr>
        <w:t xml:space="preserve">Après </w:t>
      </w:r>
      <m:oMath>
        <m:r>
          <w:rPr>
            <w:rFonts w:ascii="Cambria Math" w:eastAsiaTheme="minorEastAsia" w:hAnsi="Cambria Math"/>
          </w:rPr>
          <m:t>888</m:t>
        </m:r>
      </m:oMath>
      <w:r w:rsidR="00F17535">
        <w:rPr>
          <w:rFonts w:eastAsiaTheme="minorEastAsia"/>
        </w:rPr>
        <w:t xml:space="preserve">, la seule possibilité est </w:t>
      </w:r>
      <m:oMath>
        <m:r>
          <w:rPr>
            <w:rFonts w:ascii="Cambria Math" w:eastAsiaTheme="minorEastAsia" w:hAnsi="Cambria Math"/>
          </w:rPr>
          <m:t xml:space="preserve">888, </m:t>
        </m:r>
      </m:oMath>
      <w:r w:rsidR="00F17535">
        <w:rPr>
          <w:rFonts w:eastAsiaTheme="minorEastAsia"/>
        </w:rPr>
        <w:t xml:space="preserve">la suite ne contient que des </w:t>
      </w:r>
      <m:oMath>
        <m:r>
          <w:rPr>
            <w:rFonts w:ascii="Cambria Math" w:eastAsiaTheme="minorEastAsia" w:hAnsi="Cambria Math"/>
          </w:rPr>
          <m:t xml:space="preserve">8. </m:t>
        </m:r>
      </m:oMath>
    </w:p>
    <w:p w:rsidR="0048207A" w:rsidRDefault="0048207A" w:rsidP="0048207A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F17535" w:rsidRDefault="00F17535" w:rsidP="007E342A">
      <w:pPr>
        <w:spacing w:after="0" w:line="240" w:lineRule="auto"/>
        <w:rPr>
          <w:b/>
        </w:rPr>
      </w:pPr>
    </w:p>
    <w:p w:rsidR="00F17535" w:rsidRDefault="00F17535" w:rsidP="007E342A">
      <w:pPr>
        <w:spacing w:after="0" w:line="240" w:lineRule="auto"/>
        <w:rPr>
          <w:b/>
        </w:rPr>
      </w:pPr>
      <w:r>
        <w:rPr>
          <w:b/>
        </w:rPr>
        <w:t>Exercice 4 Une course entre amis</w:t>
      </w:r>
    </w:p>
    <w:p w:rsidR="00930E06" w:rsidRDefault="00930E06" w:rsidP="007E342A">
      <w:pPr>
        <w:spacing w:after="0" w:line="240" w:lineRule="auto"/>
        <w:rPr>
          <w:b/>
        </w:rPr>
      </w:pPr>
    </w:p>
    <w:p w:rsidR="00B5347B" w:rsidRDefault="00930E06" w:rsidP="007E342A">
      <w:pPr>
        <w:spacing w:after="0" w:line="240" w:lineRule="auto"/>
        <w:rPr>
          <w:rFonts w:eastAsiaTheme="minorEastAsia"/>
        </w:rPr>
      </w:pPr>
      <w:r w:rsidRPr="00B5347B"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B90CDC0" wp14:editId="3D321764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1737360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316" y="21388"/>
                <wp:lineTo x="2131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8" r="30650"/>
                    <a:stretch/>
                  </pic:blipFill>
                  <pic:spPr bwMode="auto">
                    <a:xfrm>
                      <a:off x="0" y="0"/>
                      <a:ext cx="173736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47B" w:rsidRPr="00B5347B">
        <w:t>1. La longueur</w:t>
      </w:r>
      <w:r w:rsidR="00B5347B">
        <w:t xml:space="preserve"> du trajet A – B – C est 350 m. Pour le parcourir à la vitesse moyenne de 15 km/h, Victor met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0,35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=0, 02333…</m:t>
        </m:r>
      </m:oMath>
      <w:r w:rsidR="00B5347B">
        <w:rPr>
          <w:rFonts w:eastAsiaTheme="minorEastAsia"/>
        </w:rPr>
        <w:t>h.</w:t>
      </w:r>
    </w:p>
    <w:p w:rsidR="00B5347B" w:rsidRDefault="00B5347B" w:rsidP="007E342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Cette durée est exprimée en heures décimales. </w:t>
      </w:r>
    </w:p>
    <w:p w:rsidR="00B5347B" w:rsidRDefault="00B5347B" w:rsidP="007E342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Cela donne exactement 84 s.</w:t>
      </w:r>
    </w:p>
    <w:p w:rsidR="00B5347B" w:rsidRDefault="00B5347B" w:rsidP="007E342A">
      <w:pPr>
        <w:spacing w:after="0" w:line="240" w:lineRule="auto"/>
      </w:pPr>
      <w:r>
        <w:t xml:space="preserve">La distance de A à C peut être calculée en appliquant le théorème de Pythagore au triangle ABC rectangle en A. </w:t>
      </w:r>
    </w:p>
    <w:p w:rsidR="00B5347B" w:rsidRDefault="00B5347B" w:rsidP="007E342A">
      <w:pPr>
        <w:spacing w:after="0" w:line="240" w:lineRule="auto"/>
        <w:rPr>
          <w:rFonts w:eastAsiaTheme="minorEastAsia"/>
        </w:rPr>
      </w:pPr>
      <w:r>
        <w:t xml:space="preserve">On a </w:t>
      </w:r>
      <m:oMath>
        <m:r>
          <m:rPr>
            <m:sty m:val="p"/>
          </m:rPr>
          <w:rPr>
            <w:rFonts w:ascii="Cambria Math" w:hAnsi="Cambria Math"/>
          </w:rPr>
          <m:t>AC²=AB²+BC</m:t>
        </m:r>
        <m:r>
          <w:rPr>
            <w:rFonts w:ascii="Cambria Math" w:hAnsi="Cambria Math"/>
          </w:rPr>
          <m:t>²</m:t>
        </m:r>
      </m:oMath>
      <w:r w:rsidR="00930E06">
        <w:rPr>
          <w:rFonts w:eastAsiaTheme="minorEastAsia"/>
        </w:rPr>
        <w:t>, ce qui donne AC = 250 m</w:t>
      </w:r>
    </w:p>
    <w:p w:rsidR="00930E06" w:rsidRDefault="00930E06" w:rsidP="007E342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Pour parcourir 250 m à la vitesse moyenne de 12 km/h, Rachel met :</w:t>
      </w:r>
    </w:p>
    <w:p w:rsidR="00930E06" w:rsidRPr="00930E06" w:rsidRDefault="00E45964" w:rsidP="007E342A">
      <w:pPr>
        <w:spacing w:after="0" w:line="24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d'</m:t>
              </m:r>
            </m:num>
            <m:den>
              <m:r>
                <w:rPr>
                  <w:rFonts w:ascii="Cambria Math" w:hAnsi="Cambria Math"/>
                </w:rPr>
                <m:t>v'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0,25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=0, 0208333…</m:t>
          </m:r>
          <m:r>
            <w:rPr>
              <w:rFonts w:ascii="Cambria Math" w:hAnsi="Cambria Math"/>
            </w:rPr>
            <m:t>h</m:t>
          </m:r>
        </m:oMath>
      </m:oMathPara>
    </w:p>
    <w:p w:rsidR="00930E06" w:rsidRDefault="00930E06" w:rsidP="007E342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Cette durée est exprimée en heures décimales. Convertie en secondes, c’est 75 s.</w:t>
      </w:r>
    </w:p>
    <w:p w:rsidR="00930E06" w:rsidRDefault="00930E06" w:rsidP="007E342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Rachel parvient donc au but avant Victor.</w:t>
      </w:r>
    </w:p>
    <w:p w:rsidR="00F17535" w:rsidRDefault="00930E06" w:rsidP="007E342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2. Carl doit parcourir un demi-cercle de rayon 125 m. Son parcours mesure donc </w:t>
      </w:r>
      <m:oMath>
        <m:r>
          <w:rPr>
            <w:rFonts w:ascii="Cambria Math" w:eastAsiaTheme="minorEastAsia" w:hAnsi="Cambria Math"/>
          </w:rPr>
          <m:t>L=0,125×</m:t>
        </m:r>
        <m:r>
          <m:rPr>
            <m:sty m:val="p"/>
          </m:rPr>
          <w:rPr>
            <w:rFonts w:ascii="Cambria Math" w:eastAsiaTheme="minorEastAsia" w:hAnsi="Cambria Math"/>
          </w:rPr>
          <m:t>π</m:t>
        </m:r>
      </m:oMath>
      <w:r w:rsidR="00C64864">
        <w:rPr>
          <w:rFonts w:eastAsiaTheme="minorEastAsia"/>
        </w:rPr>
        <w:t xml:space="preserve">. Si Carl parvient en C avant Rachel, en courant à la vitesse </w:t>
      </w:r>
      <m:oMath>
        <m:r>
          <w:rPr>
            <w:rFonts w:ascii="Cambria Math" w:eastAsiaTheme="minorEastAsia" w:hAnsi="Cambria Math"/>
          </w:rPr>
          <m:t>v''</m:t>
        </m:r>
      </m:oMath>
      <w:r w:rsidR="00C64864">
        <w:rPr>
          <w:rFonts w:eastAsiaTheme="minorEastAsia"/>
        </w:rPr>
        <w:t xml:space="preserve">, son temps de parcours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0,125×π</m:t>
            </m:r>
          </m:num>
          <m:den>
            <m:r>
              <w:rPr>
                <w:rFonts w:ascii="Cambria Math" w:eastAsiaTheme="minorEastAsia" w:hAnsi="Cambria Math"/>
              </w:rPr>
              <m:t>v''</m:t>
            </m:r>
          </m:den>
        </m:f>
      </m:oMath>
      <w:r w:rsidR="006320E4">
        <w:rPr>
          <w:rFonts w:eastAsiaTheme="minorEastAsia"/>
        </w:rPr>
        <w:t xml:space="preserve"> est inférieur à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0,25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6320E4">
        <w:rPr>
          <w:rFonts w:eastAsiaTheme="minorEastAsia"/>
        </w:rPr>
        <w:t>. Cette condition s’écrit :</w:t>
      </w:r>
      <m:oMath>
        <m:r>
          <w:rPr>
            <w:rFonts w:ascii="Cambria Math" w:eastAsiaTheme="minorEastAsia" w:hAnsi="Cambria Math"/>
          </w:rPr>
          <m:t>v''≥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0,125×π×12</m:t>
            </m:r>
          </m:num>
          <m:den>
            <m:r>
              <w:rPr>
                <w:rFonts w:ascii="Cambria Math" w:eastAsiaTheme="minorEastAsia" w:hAnsi="Cambria Math"/>
              </w:rPr>
              <m:t>0,25</m:t>
            </m:r>
          </m:den>
        </m:f>
      </m:oMath>
      <w:r w:rsidR="006320E4">
        <w:rPr>
          <w:rFonts w:eastAsiaTheme="minorEastAsia"/>
        </w:rPr>
        <w:t xml:space="preserve"> , ce qui donne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r>
          <w:rPr>
            <w:rFonts w:ascii="Cambria Math" w:eastAsiaTheme="minorEastAsia" w:hAnsi="Cambria Math"/>
          </w:rPr>
          <m:t>≥18,85</m:t>
        </m:r>
      </m:oMath>
      <w:r w:rsidR="00044C16">
        <w:rPr>
          <w:rFonts w:eastAsiaTheme="minorEastAsia"/>
        </w:rPr>
        <w:t xml:space="preserve"> en arrondissant au centième.</w:t>
      </w:r>
    </w:p>
    <w:p w:rsidR="00044C16" w:rsidRDefault="00044C16" w:rsidP="007E342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3. Carl parcourt un quart du cercle. La durée de son parcours est : </w:t>
      </w: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0,125×π</m:t>
            </m:r>
          </m:num>
          <m:den>
            <m:r>
              <w:rPr>
                <w:rFonts w:ascii="Cambria Math" w:eastAsiaTheme="minorEastAsia" w:hAnsi="Cambria Math"/>
              </w:rPr>
              <m:t>2×17</m:t>
            </m:r>
          </m:den>
        </m:f>
      </m:oMath>
      <w:r>
        <w:rPr>
          <w:rFonts w:eastAsiaTheme="minorEastAsia"/>
        </w:rPr>
        <w:t xml:space="preserve"> .</w:t>
      </w:r>
    </w:p>
    <w:p w:rsidR="00044C16" w:rsidRDefault="00044C16" w:rsidP="007E342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Victor parcourt le segment [AD], côté d’un triangle rectangle isocèle d’hypoténuse de longueur 0,250 km. La durée du parcours de Victor est donc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0,25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×15</m:t>
            </m:r>
          </m:den>
        </m:f>
      </m:oMath>
    </w:p>
    <w:p w:rsidR="00294E00" w:rsidRDefault="00294E00" w:rsidP="007E342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Les durées des parcours, exprimées en seconde et arrondies au dixième sont </w:t>
      </w:r>
      <m:oMath>
        <m:r>
          <w:rPr>
            <w:rFonts w:ascii="Cambria Math" w:eastAsiaTheme="minorEastAsia" w:hAnsi="Cambria Math"/>
          </w:rPr>
          <m:t>41,6</m:t>
        </m:r>
      </m:oMath>
      <w:r>
        <w:rPr>
          <w:rFonts w:eastAsiaTheme="minorEastAsia"/>
        </w:rPr>
        <w:t xml:space="preserve"> pour Carl et </w:t>
      </w:r>
      <m:oMath>
        <m:r>
          <w:rPr>
            <w:rFonts w:ascii="Cambria Math" w:eastAsiaTheme="minorEastAsia" w:hAnsi="Cambria Math"/>
          </w:rPr>
          <m:t>42,4</m:t>
        </m:r>
      </m:oMath>
      <w:r>
        <w:rPr>
          <w:rFonts w:eastAsiaTheme="minorEastAsia"/>
        </w:rPr>
        <w:t xml:space="preserve"> pour Victor.</w:t>
      </w:r>
    </w:p>
    <w:p w:rsidR="00044C16" w:rsidRPr="006B5E62" w:rsidRDefault="00294E00" w:rsidP="007E342A">
      <w:pPr>
        <w:spacing w:after="0" w:line="240" w:lineRule="auto"/>
        <w:rPr>
          <w:b/>
        </w:rPr>
      </w:pPr>
      <w:r>
        <w:rPr>
          <w:rFonts w:eastAsiaTheme="minorEastAsia"/>
        </w:rPr>
        <w:t>Carl arrive le premier.</w:t>
      </w:r>
      <w:r w:rsidR="00044C16">
        <w:rPr>
          <w:rFonts w:eastAsiaTheme="minorEastAsia"/>
        </w:rPr>
        <w:t xml:space="preserve"> </w:t>
      </w:r>
    </w:p>
    <w:sectPr w:rsidR="00044C16" w:rsidRPr="006B5E62" w:rsidSect="006B5E62">
      <w:pgSz w:w="11906" w:h="16838"/>
      <w:pgMar w:top="907" w:right="851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62"/>
    <w:rsid w:val="00044C16"/>
    <w:rsid w:val="00151F3C"/>
    <w:rsid w:val="001F592B"/>
    <w:rsid w:val="00240CD1"/>
    <w:rsid w:val="00294E00"/>
    <w:rsid w:val="00295048"/>
    <w:rsid w:val="002A737B"/>
    <w:rsid w:val="002E0148"/>
    <w:rsid w:val="00393C0D"/>
    <w:rsid w:val="0048207A"/>
    <w:rsid w:val="006320E4"/>
    <w:rsid w:val="006754F1"/>
    <w:rsid w:val="0069603E"/>
    <w:rsid w:val="006B5E62"/>
    <w:rsid w:val="006E78C7"/>
    <w:rsid w:val="007E342A"/>
    <w:rsid w:val="00850048"/>
    <w:rsid w:val="0092507C"/>
    <w:rsid w:val="00930E06"/>
    <w:rsid w:val="00946829"/>
    <w:rsid w:val="00963AA2"/>
    <w:rsid w:val="009D608F"/>
    <w:rsid w:val="00A30A69"/>
    <w:rsid w:val="00A30F4F"/>
    <w:rsid w:val="00A56FBD"/>
    <w:rsid w:val="00B5347B"/>
    <w:rsid w:val="00C565FB"/>
    <w:rsid w:val="00C64864"/>
    <w:rsid w:val="00DA537E"/>
    <w:rsid w:val="00DD46A5"/>
    <w:rsid w:val="00E45964"/>
    <w:rsid w:val="00F17535"/>
    <w:rsid w:val="00F41339"/>
    <w:rsid w:val="00F63DB4"/>
    <w:rsid w:val="00F6413A"/>
    <w:rsid w:val="00F97A53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CA51"/>
  <w15:docId w15:val="{6814121B-84B3-4794-8A30-AC9692A0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FB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413A"/>
    <w:rPr>
      <w:color w:val="808080"/>
    </w:rPr>
  </w:style>
  <w:style w:type="table" w:styleId="Grilledutableau">
    <w:name w:val="Table Grid"/>
    <w:basedOn w:val="TableauNormal"/>
    <w:uiPriority w:val="59"/>
    <w:rsid w:val="0096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rbarrault</cp:lastModifiedBy>
  <cp:revision>3</cp:revision>
  <dcterms:created xsi:type="dcterms:W3CDTF">2020-02-19T08:57:00Z</dcterms:created>
  <dcterms:modified xsi:type="dcterms:W3CDTF">2024-03-01T09:07:00Z</dcterms:modified>
</cp:coreProperties>
</file>