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9AC529" w14:textId="77F75330" w:rsidR="009D6252" w:rsidRPr="00E74607" w:rsidRDefault="009D6252" w:rsidP="009D6252">
      <w:pPr>
        <w:rPr>
          <w:color w:val="000000" w:themeColor="text1"/>
        </w:rPr>
      </w:pPr>
    </w:p>
    <w:tbl>
      <w:tblPr>
        <w:tblStyle w:val="Grilledutableau"/>
        <w:tblW w:w="68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6"/>
        <w:gridCol w:w="3833"/>
      </w:tblGrid>
      <w:tr w:rsidR="009D6252" w:rsidRPr="00E74607" w14:paraId="20C3C013" w14:textId="77777777" w:rsidTr="00E4772F">
        <w:trPr>
          <w:trHeight w:val="2200"/>
        </w:trPr>
        <w:tc>
          <w:tcPr>
            <w:tcW w:w="2266" w:type="dxa"/>
          </w:tcPr>
          <w:p w14:paraId="2B8AA53D" w14:textId="77777777" w:rsidR="000C29F7" w:rsidRPr="00E74607" w:rsidRDefault="000C29F7" w:rsidP="00AF65AF">
            <w:pPr>
              <w:rPr>
                <w:noProof/>
                <w:color w:val="000000" w:themeColor="text1"/>
                <w:lang w:eastAsia="fr-FR"/>
              </w:rPr>
            </w:pPr>
          </w:p>
          <w:p w14:paraId="00F1EC02" w14:textId="0B59ADF5" w:rsidR="009D6252" w:rsidRPr="00E74607" w:rsidRDefault="00E4772F" w:rsidP="005B7647">
            <w:pPr>
              <w:jc w:val="center"/>
              <w:rPr>
                <w:color w:val="000000" w:themeColor="text1"/>
              </w:rPr>
            </w:pPr>
            <w:r>
              <w:rPr>
                <w:noProof/>
                <w:color w:val="000000" w:themeColor="text1"/>
                <w:lang w:eastAsia="fr-FR"/>
              </w:rPr>
              <w:drawing>
                <wp:anchor distT="0" distB="0" distL="114300" distR="114300" simplePos="0" relativeHeight="251693056" behindDoc="0" locked="0" layoutInCell="1" allowOverlap="1" wp14:anchorId="48C220BF" wp14:editId="00927324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3810</wp:posOffset>
                  </wp:positionV>
                  <wp:extent cx="1771650" cy="1779984"/>
                  <wp:effectExtent l="0" t="0" r="0" b="0"/>
                  <wp:wrapSquare wrapText="bothSides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OD_16_logoAC_LYON_MEN-10-202107-835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650" cy="17799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73" w:type="dxa"/>
            <w:vAlign w:val="center"/>
          </w:tcPr>
          <w:p w14:paraId="3579E7F0" w14:textId="6F9D0D00" w:rsidR="009D6252" w:rsidRPr="00E74607" w:rsidRDefault="009D6252" w:rsidP="00E4772F">
            <w:pPr>
              <w:rPr>
                <w:color w:val="000000" w:themeColor="text1"/>
              </w:rPr>
            </w:pPr>
          </w:p>
        </w:tc>
      </w:tr>
    </w:tbl>
    <w:p w14:paraId="75BE261E" w14:textId="02C4F4A3" w:rsidR="00A51CDF" w:rsidRPr="00E74607" w:rsidRDefault="00A51CDF" w:rsidP="009D6252">
      <w:pPr>
        <w:rPr>
          <w:color w:val="000000" w:themeColor="text1"/>
        </w:rPr>
      </w:pPr>
    </w:p>
    <w:p w14:paraId="5F0D547D" w14:textId="77777777" w:rsidR="00E4772F" w:rsidRPr="00617FE9" w:rsidRDefault="00E4772F" w:rsidP="00E4772F">
      <w:pPr>
        <w:jc w:val="center"/>
        <w:rPr>
          <w:rFonts w:ascii="Marianne" w:hAnsi="Marianne"/>
          <w:b/>
          <w:sz w:val="28"/>
          <w:szCs w:val="28"/>
        </w:rPr>
      </w:pPr>
      <w:r w:rsidRPr="00617FE9">
        <w:rPr>
          <w:rFonts w:ascii="Marianne" w:hAnsi="Marianne"/>
          <w:b/>
          <w:sz w:val="28"/>
          <w:szCs w:val="28"/>
        </w:rPr>
        <w:t>Olympiades de mathématiques de quatrième</w:t>
      </w:r>
    </w:p>
    <w:p w14:paraId="4B593037" w14:textId="4D7340D3" w:rsidR="00E4772F" w:rsidRPr="00617FE9" w:rsidRDefault="00E4772F" w:rsidP="00E4772F">
      <w:pPr>
        <w:jc w:val="center"/>
        <w:rPr>
          <w:rFonts w:ascii="Marianne" w:hAnsi="Marianne"/>
          <w:b/>
          <w:sz w:val="28"/>
          <w:szCs w:val="28"/>
        </w:rPr>
      </w:pPr>
      <w:r w:rsidRPr="00617FE9">
        <w:rPr>
          <w:rFonts w:ascii="Marianne" w:hAnsi="Marianne"/>
          <w:b/>
          <w:sz w:val="28"/>
          <w:szCs w:val="28"/>
        </w:rPr>
        <w:t>Concours René Merckhoffer</w:t>
      </w:r>
    </w:p>
    <w:p w14:paraId="379B7889" w14:textId="77777777" w:rsidR="00E4772F" w:rsidRPr="00617FE9" w:rsidRDefault="00E4772F" w:rsidP="00E4772F">
      <w:pPr>
        <w:jc w:val="center"/>
        <w:rPr>
          <w:rFonts w:ascii="Marianne" w:hAnsi="Marianne"/>
          <w:b/>
          <w:sz w:val="28"/>
          <w:szCs w:val="28"/>
        </w:rPr>
      </w:pPr>
      <w:r w:rsidRPr="00617FE9">
        <w:rPr>
          <w:rFonts w:ascii="Marianne" w:hAnsi="Marianne"/>
          <w:b/>
          <w:sz w:val="28"/>
          <w:szCs w:val="28"/>
        </w:rPr>
        <w:t>Session 2022</w:t>
      </w:r>
    </w:p>
    <w:p w14:paraId="5BE63573" w14:textId="598AB8B7" w:rsidR="009D6252" w:rsidRDefault="009D6252" w:rsidP="009D6252">
      <w:pPr>
        <w:rPr>
          <w:color w:val="000000" w:themeColor="text1"/>
        </w:rPr>
      </w:pPr>
    </w:p>
    <w:p w14:paraId="39DD2B0F" w14:textId="58E9B9E6" w:rsidR="00E4772F" w:rsidRDefault="00E4772F" w:rsidP="009D6252">
      <w:pPr>
        <w:rPr>
          <w:color w:val="000000" w:themeColor="text1"/>
        </w:rPr>
      </w:pPr>
    </w:p>
    <w:p w14:paraId="198D9E9A" w14:textId="690A2F97" w:rsidR="00E4772F" w:rsidRDefault="00E4772F" w:rsidP="009D6252">
      <w:pPr>
        <w:rPr>
          <w:color w:val="000000" w:themeColor="text1"/>
        </w:rPr>
      </w:pPr>
    </w:p>
    <w:p w14:paraId="36859497" w14:textId="3DA23D92" w:rsidR="00E4772F" w:rsidRDefault="00E4772F" w:rsidP="009D6252">
      <w:pPr>
        <w:rPr>
          <w:color w:val="000000" w:themeColor="text1"/>
        </w:rPr>
      </w:pPr>
    </w:p>
    <w:p w14:paraId="77C436AB" w14:textId="3D7225BF" w:rsidR="00E4772F" w:rsidRDefault="00E4772F" w:rsidP="009D6252">
      <w:pPr>
        <w:rPr>
          <w:color w:val="000000" w:themeColor="text1"/>
        </w:rPr>
      </w:pPr>
    </w:p>
    <w:p w14:paraId="5F1EF251" w14:textId="77777777" w:rsidR="00E4772F" w:rsidRPr="00E74607" w:rsidRDefault="00E4772F" w:rsidP="009D6252">
      <w:pPr>
        <w:rPr>
          <w:color w:val="000000" w:themeColor="text1"/>
        </w:rPr>
      </w:pPr>
    </w:p>
    <w:p w14:paraId="5925B4D5" w14:textId="77777777" w:rsidR="00AC1FCC" w:rsidRDefault="00AC1FCC" w:rsidP="00AC1FCC">
      <w:pPr>
        <w:jc w:val="center"/>
        <w:rPr>
          <w:rFonts w:cs="Arial"/>
          <w:b/>
          <w:color w:val="000000" w:themeColor="text1"/>
          <w:sz w:val="28"/>
          <w:szCs w:val="24"/>
        </w:rPr>
      </w:pPr>
      <w:r w:rsidRPr="00F5728F">
        <w:rPr>
          <w:rFonts w:cs="Arial"/>
          <w:b/>
          <w:color w:val="000000" w:themeColor="text1"/>
          <w:sz w:val="28"/>
          <w:szCs w:val="24"/>
        </w:rPr>
        <w:t>Exercice 1</w:t>
      </w:r>
    </w:p>
    <w:p w14:paraId="16973595" w14:textId="77777777" w:rsidR="00D500FA" w:rsidRDefault="00D500FA" w:rsidP="00AC1FCC">
      <w:pPr>
        <w:jc w:val="center"/>
        <w:rPr>
          <w:rFonts w:cs="Arial"/>
          <w:b/>
          <w:i/>
          <w:color w:val="000000" w:themeColor="text1"/>
          <w:sz w:val="20"/>
          <w:szCs w:val="20"/>
        </w:rPr>
      </w:pPr>
    </w:p>
    <w:p w14:paraId="41EF65AD" w14:textId="77777777" w:rsidR="00C136D2" w:rsidRPr="00D500FA" w:rsidRDefault="00572E60" w:rsidP="00AC1FCC">
      <w:pPr>
        <w:jc w:val="center"/>
        <w:rPr>
          <w:rFonts w:cs="Arial"/>
          <w:b/>
          <w:i/>
          <w:color w:val="000000" w:themeColor="text1"/>
          <w:sz w:val="28"/>
          <w:szCs w:val="28"/>
        </w:rPr>
      </w:pPr>
      <w:r w:rsidRPr="00D500FA">
        <w:rPr>
          <w:rFonts w:cs="Arial"/>
          <w:b/>
          <w:i/>
          <w:color w:val="000000" w:themeColor="text1"/>
          <w:sz w:val="28"/>
          <w:szCs w:val="28"/>
        </w:rPr>
        <w:t>Sommes de chiffres</w:t>
      </w:r>
    </w:p>
    <w:p w14:paraId="181C81CE" w14:textId="77777777" w:rsidR="00C136D2" w:rsidRDefault="00C136D2" w:rsidP="00C136D2"/>
    <w:p w14:paraId="18AC7B27" w14:textId="77777777" w:rsidR="00C136D2" w:rsidRDefault="00C136D2" w:rsidP="00C136D2"/>
    <w:p w14:paraId="2BFD4D4D" w14:textId="77777777" w:rsidR="00C136D2" w:rsidRDefault="005C579A" w:rsidP="00C136D2">
      <w:r>
        <w:t>D</w:t>
      </w:r>
      <w:r w:rsidR="00960330">
        <w:t xml:space="preserve">ans cet exercice, les nombres considérés sont des entiers écrits selon la numération décimale. </w:t>
      </w:r>
    </w:p>
    <w:p w14:paraId="2F8B5D6A" w14:textId="77777777" w:rsidR="00960330" w:rsidRDefault="00960330" w:rsidP="00C136D2">
      <w:pPr>
        <w:rPr>
          <w:rFonts w:eastAsiaTheme="minorEastAsia"/>
        </w:rPr>
      </w:pPr>
      <w:r>
        <w:t xml:space="preserve">Pour cet exercice, on appelle </w:t>
      </w:r>
      <w:r>
        <w:rPr>
          <w:b/>
          <w:i/>
        </w:rPr>
        <w:t xml:space="preserve">poids </w:t>
      </w:r>
      <w:r>
        <w:t xml:space="preserve">d’un nombre </w:t>
      </w:r>
      <m:oMath>
        <m:r>
          <w:rPr>
            <w:rFonts w:ascii="Cambria Math" w:hAnsi="Cambria Math"/>
          </w:rPr>
          <m:t xml:space="preserve">N </m:t>
        </m:r>
      </m:oMath>
      <w:r>
        <w:rPr>
          <w:rFonts w:eastAsiaTheme="minorEastAsia"/>
        </w:rPr>
        <w:t>la somme de ses chiffres.</w:t>
      </w:r>
    </w:p>
    <w:p w14:paraId="108B6834" w14:textId="77777777" w:rsidR="00960330" w:rsidRDefault="00960330" w:rsidP="00C136D2">
      <w:pPr>
        <w:rPr>
          <w:rFonts w:eastAsiaTheme="minorEastAsia"/>
        </w:rPr>
      </w:pPr>
    </w:p>
    <w:p w14:paraId="4F294B50" w14:textId="77777777" w:rsidR="00960330" w:rsidRDefault="00960330" w:rsidP="00C136D2">
      <w:pPr>
        <w:rPr>
          <w:rFonts w:eastAsiaTheme="minorEastAsia"/>
        </w:rPr>
      </w:pPr>
      <w:r>
        <w:rPr>
          <w:rFonts w:eastAsiaTheme="minorEastAsia"/>
          <w:b/>
        </w:rPr>
        <w:t xml:space="preserve">1. </w:t>
      </w:r>
      <w:r>
        <w:rPr>
          <w:rFonts w:eastAsiaTheme="minorEastAsia"/>
        </w:rPr>
        <w:t xml:space="preserve">Quel est le poids du nombre </w:t>
      </w:r>
      <m:oMath>
        <m:r>
          <w:rPr>
            <w:rFonts w:ascii="Cambria Math" w:eastAsiaTheme="minorEastAsia" w:hAnsi="Cambria Math"/>
          </w:rPr>
          <m:t>29 </m:t>
        </m:r>
      </m:oMath>
      <w:r>
        <w:rPr>
          <w:rFonts w:eastAsiaTheme="minorEastAsia"/>
        </w:rPr>
        <w:t xml:space="preserve">? Quel est le poids du nombre </w:t>
      </w:r>
      <m:oMath>
        <m:r>
          <w:rPr>
            <w:rFonts w:ascii="Cambria Math" w:eastAsiaTheme="minorEastAsia" w:hAnsi="Cambria Math"/>
          </w:rPr>
          <m:t>7 646 </m:t>
        </m:r>
      </m:oMath>
      <w:r>
        <w:rPr>
          <w:rFonts w:eastAsiaTheme="minorEastAsia"/>
        </w:rPr>
        <w:t>?</w:t>
      </w:r>
    </w:p>
    <w:p w14:paraId="7E3B0D48" w14:textId="77777777" w:rsidR="00960330" w:rsidRDefault="00960330" w:rsidP="00C136D2">
      <w:pPr>
        <w:rPr>
          <w:rFonts w:eastAsiaTheme="minorEastAsia"/>
        </w:rPr>
      </w:pPr>
      <w:r>
        <w:rPr>
          <w:rFonts w:eastAsiaTheme="minorEastAsia"/>
          <w:b/>
        </w:rPr>
        <w:t xml:space="preserve">2. </w:t>
      </w:r>
      <w:r>
        <w:rPr>
          <w:rFonts w:eastAsiaTheme="minorEastAsia"/>
        </w:rPr>
        <w:t xml:space="preserve">Proposer trois nombres différents de même poids </w:t>
      </w:r>
      <m:oMath>
        <m:r>
          <w:rPr>
            <w:rFonts w:ascii="Cambria Math" w:eastAsiaTheme="minorEastAsia" w:hAnsi="Cambria Math"/>
          </w:rPr>
          <m:t>42</m:t>
        </m:r>
      </m:oMath>
      <w:r>
        <w:rPr>
          <w:rFonts w:eastAsiaTheme="minorEastAsia"/>
        </w:rPr>
        <w:t>.</w:t>
      </w:r>
    </w:p>
    <w:p w14:paraId="3A797F77" w14:textId="77777777" w:rsidR="00960330" w:rsidRDefault="00960330" w:rsidP="00C136D2">
      <w:pPr>
        <w:rPr>
          <w:rFonts w:eastAsiaTheme="minorEastAsia"/>
        </w:rPr>
      </w:pPr>
      <w:r>
        <w:rPr>
          <w:rFonts w:eastAsiaTheme="minorEastAsia"/>
          <w:b/>
        </w:rPr>
        <w:t xml:space="preserve">3. </w:t>
      </w:r>
      <w:r>
        <w:rPr>
          <w:rFonts w:eastAsiaTheme="minorEastAsia"/>
        </w:rPr>
        <w:t>Est-il exact de dire que « plus un nombre a de chiffres, plus son poids est élevé » ?</w:t>
      </w:r>
    </w:p>
    <w:p w14:paraId="621BB8E4" w14:textId="77777777" w:rsidR="00960330" w:rsidRDefault="00960330" w:rsidP="00C136D2">
      <w:pPr>
        <w:rPr>
          <w:rFonts w:eastAsiaTheme="minorEastAsia"/>
        </w:rPr>
      </w:pPr>
      <w:r>
        <w:rPr>
          <w:rFonts w:eastAsiaTheme="minorEastAsia"/>
          <w:b/>
        </w:rPr>
        <w:t xml:space="preserve">4. </w:t>
      </w:r>
      <w:r>
        <w:rPr>
          <w:rFonts w:eastAsiaTheme="minorEastAsia"/>
        </w:rPr>
        <w:t xml:space="preserve">Quel est le plus petit nombre de poids </w:t>
      </w:r>
      <m:oMath>
        <m:r>
          <w:rPr>
            <w:rFonts w:ascii="Cambria Math" w:eastAsiaTheme="minorEastAsia" w:hAnsi="Cambria Math"/>
          </w:rPr>
          <m:t>50 </m:t>
        </m:r>
      </m:oMath>
      <w:r>
        <w:rPr>
          <w:rFonts w:eastAsiaTheme="minorEastAsia"/>
        </w:rPr>
        <w:t>?</w:t>
      </w:r>
    </w:p>
    <w:p w14:paraId="5C90F9AA" w14:textId="77777777" w:rsidR="00FA4E90" w:rsidRDefault="00FA4E90" w:rsidP="00C136D2">
      <w:pPr>
        <w:rPr>
          <w:rFonts w:eastAsiaTheme="minorEastAsia"/>
        </w:rPr>
      </w:pPr>
      <w:r>
        <w:rPr>
          <w:rFonts w:eastAsiaTheme="minorEastAsia"/>
          <w:b/>
        </w:rPr>
        <w:t xml:space="preserve">5. </w:t>
      </w:r>
      <w:r>
        <w:rPr>
          <w:rFonts w:eastAsiaTheme="minorEastAsia"/>
        </w:rPr>
        <w:t xml:space="preserve">Quel est le plus petit nombre de poids </w:t>
      </w:r>
      <m:oMath>
        <m:r>
          <w:rPr>
            <w:rFonts w:ascii="Cambria Math" w:eastAsiaTheme="minorEastAsia" w:hAnsi="Cambria Math"/>
          </w:rPr>
          <m:t>2 022 </m:t>
        </m:r>
      </m:oMath>
      <w:r>
        <w:rPr>
          <w:rFonts w:eastAsiaTheme="minorEastAsia"/>
        </w:rPr>
        <w:t>?</w:t>
      </w:r>
    </w:p>
    <w:p w14:paraId="40C6CBBE" w14:textId="77777777" w:rsidR="00FA4E90" w:rsidRPr="00FA4E90" w:rsidRDefault="00FA4E90" w:rsidP="00C136D2">
      <w:r>
        <w:rPr>
          <w:rFonts w:eastAsiaTheme="minorEastAsia"/>
          <w:b/>
        </w:rPr>
        <w:t xml:space="preserve">6. </w:t>
      </w:r>
      <w:r>
        <w:rPr>
          <w:rFonts w:eastAsiaTheme="minorEastAsia"/>
        </w:rPr>
        <w:t xml:space="preserve">Peut-on trouver un nombre ne s’écrivant qu’avec des </w:t>
      </w:r>
      <m:oMath>
        <m:r>
          <w:rPr>
            <w:rFonts w:ascii="Cambria Math" w:eastAsiaTheme="minorEastAsia" w:hAnsi="Cambria Math"/>
          </w:rPr>
          <m:t>5</m:t>
        </m:r>
      </m:oMath>
      <w:r>
        <w:rPr>
          <w:rFonts w:eastAsiaTheme="minorEastAsia"/>
        </w:rPr>
        <w:t xml:space="preserve"> et des </w:t>
      </w:r>
      <m:oMath>
        <m:r>
          <w:rPr>
            <w:rFonts w:ascii="Cambria Math" w:eastAsiaTheme="minorEastAsia" w:hAnsi="Cambria Math"/>
          </w:rPr>
          <m:t>7</m:t>
        </m:r>
      </m:oMath>
      <w:r>
        <w:rPr>
          <w:rFonts w:eastAsiaTheme="minorEastAsia"/>
        </w:rPr>
        <w:t xml:space="preserve"> et dont le poids soit </w:t>
      </w:r>
      <m:oMath>
        <m:r>
          <w:rPr>
            <w:rFonts w:ascii="Cambria Math" w:eastAsiaTheme="minorEastAsia" w:hAnsi="Cambria Math"/>
          </w:rPr>
          <m:t>53 ?</m:t>
        </m:r>
      </m:oMath>
    </w:p>
    <w:p w14:paraId="258321D3" w14:textId="3394BCEA" w:rsidR="00C136D2" w:rsidRPr="00FA4E90" w:rsidRDefault="00FA4E90" w:rsidP="00C136D2">
      <w:r>
        <w:rPr>
          <w:b/>
        </w:rPr>
        <w:t xml:space="preserve">7. </w:t>
      </w:r>
      <w:r>
        <w:t>Peut-on trouve</w:t>
      </w:r>
      <w:r w:rsidR="00643D68">
        <w:t>r</w:t>
      </w:r>
      <w:r>
        <w:t xml:space="preserve"> un nombre ne s’écrivant qu’avec des </w:t>
      </w:r>
      <m:oMath>
        <m:r>
          <w:rPr>
            <w:rFonts w:ascii="Cambria Math" w:hAnsi="Cambria Math"/>
          </w:rPr>
          <m:t>3</m:t>
        </m:r>
      </m:oMath>
      <w:r>
        <w:rPr>
          <w:rFonts w:eastAsiaTheme="minorEastAsia"/>
        </w:rPr>
        <w:t xml:space="preserve"> et des 6 et dont le poids soit </w:t>
      </w:r>
      <m:oMath>
        <m:r>
          <w:rPr>
            <w:rFonts w:ascii="Cambria Math" w:eastAsiaTheme="minorEastAsia" w:hAnsi="Cambria Math"/>
          </w:rPr>
          <m:t>200 ?</m:t>
        </m:r>
      </m:oMath>
    </w:p>
    <w:p w14:paraId="32B56169" w14:textId="77777777" w:rsidR="00C136D2" w:rsidRDefault="00C136D2" w:rsidP="00C136D2"/>
    <w:p w14:paraId="7366D71A" w14:textId="77777777" w:rsidR="00C136D2" w:rsidRDefault="00C136D2" w:rsidP="00C136D2"/>
    <w:p w14:paraId="4B56F81B" w14:textId="77777777" w:rsidR="00C136D2" w:rsidRDefault="00D24589" w:rsidP="00C136D2">
      <w:pPr>
        <w:rPr>
          <w:rFonts w:eastAsiaTheme="minorEastAsia"/>
          <w:color w:val="C00000"/>
        </w:rPr>
      </w:pPr>
      <w:r>
        <w:rPr>
          <w:b/>
          <w:color w:val="C00000"/>
        </w:rPr>
        <w:t xml:space="preserve">1. </w:t>
      </w:r>
      <m:oMath>
        <m:r>
          <w:rPr>
            <w:rFonts w:ascii="Cambria Math" w:hAnsi="Cambria Math"/>
            <w:color w:val="C00000"/>
          </w:rPr>
          <m:t>2+9=11,</m:t>
        </m:r>
        <m:r>
          <m:rPr>
            <m:sty m:val="p"/>
          </m:rPr>
          <w:rPr>
            <w:rFonts w:ascii="Cambria Math" w:hAnsi="Cambria Math"/>
            <w:color w:val="C00000"/>
          </w:rPr>
          <m:t xml:space="preserve"> et</m:t>
        </m:r>
        <m:r>
          <w:rPr>
            <w:rFonts w:ascii="Cambria Math" w:hAnsi="Cambria Math"/>
            <w:color w:val="C00000"/>
          </w:rPr>
          <m:t xml:space="preserve"> 7+6+4+6=23</m:t>
        </m:r>
      </m:oMath>
      <w:r>
        <w:rPr>
          <w:rFonts w:eastAsiaTheme="minorEastAsia"/>
          <w:color w:val="C00000"/>
        </w:rPr>
        <w:t xml:space="preserve">. Les poids demandés sont </w:t>
      </w:r>
      <m:oMath>
        <m:r>
          <w:rPr>
            <w:rFonts w:ascii="Cambria Math" w:eastAsiaTheme="minorEastAsia" w:hAnsi="Cambria Math"/>
            <w:color w:val="C00000"/>
          </w:rPr>
          <m:t>11</m:t>
        </m:r>
      </m:oMath>
      <w:r>
        <w:rPr>
          <w:rFonts w:eastAsiaTheme="minorEastAsia"/>
          <w:color w:val="C00000"/>
        </w:rPr>
        <w:t xml:space="preserve"> et </w:t>
      </w:r>
      <m:oMath>
        <m:r>
          <w:rPr>
            <w:rFonts w:ascii="Cambria Math" w:eastAsiaTheme="minorEastAsia" w:hAnsi="Cambria Math"/>
            <w:color w:val="C00000"/>
          </w:rPr>
          <m:t>23.</m:t>
        </m:r>
      </m:oMath>
    </w:p>
    <w:p w14:paraId="627900CB" w14:textId="77777777" w:rsidR="00D24589" w:rsidRDefault="00D24589" w:rsidP="00C136D2">
      <w:pPr>
        <w:rPr>
          <w:rFonts w:eastAsiaTheme="minorEastAsia"/>
          <w:color w:val="C00000"/>
        </w:rPr>
      </w:pPr>
      <w:r>
        <w:rPr>
          <w:rFonts w:eastAsiaTheme="minorEastAsia"/>
          <w:b/>
          <w:color w:val="C00000"/>
        </w:rPr>
        <w:t xml:space="preserve">2. </w:t>
      </w:r>
      <w:r>
        <w:rPr>
          <w:rFonts w:eastAsiaTheme="minorEastAsia"/>
          <w:color w:val="C00000"/>
        </w:rPr>
        <w:t xml:space="preserve">Les nombres </w:t>
      </w:r>
      <m:oMath>
        <m:r>
          <w:rPr>
            <w:rFonts w:ascii="Cambria Math" w:eastAsiaTheme="minorEastAsia" w:hAnsi="Cambria Math"/>
            <w:color w:val="C00000"/>
          </w:rPr>
          <m:t>777 777 , 6 666 666</m:t>
        </m:r>
      </m:oMath>
      <w:r>
        <w:rPr>
          <w:rFonts w:eastAsiaTheme="minorEastAsia"/>
          <w:color w:val="C00000"/>
        </w:rPr>
        <w:t xml:space="preserve"> et </w:t>
      </w:r>
      <m:oMath>
        <m:r>
          <w:rPr>
            <w:rFonts w:ascii="Cambria Math" w:eastAsiaTheme="minorEastAsia" w:hAnsi="Cambria Math"/>
            <w:color w:val="C00000"/>
          </w:rPr>
          <m:t>69 999</m:t>
        </m:r>
      </m:oMath>
      <w:r>
        <w:rPr>
          <w:rFonts w:eastAsiaTheme="minorEastAsia"/>
          <w:color w:val="C00000"/>
        </w:rPr>
        <w:t xml:space="preserve"> ont tous pour poids </w:t>
      </w:r>
      <m:oMath>
        <m:r>
          <w:rPr>
            <w:rFonts w:ascii="Cambria Math" w:eastAsiaTheme="minorEastAsia" w:hAnsi="Cambria Math"/>
            <w:color w:val="C00000"/>
          </w:rPr>
          <m:t>42.</m:t>
        </m:r>
      </m:oMath>
    </w:p>
    <w:p w14:paraId="5720558B" w14:textId="77777777" w:rsidR="00D24589" w:rsidRDefault="00D24589" w:rsidP="00C136D2">
      <w:pPr>
        <w:rPr>
          <w:rFonts w:eastAsiaTheme="minorEastAsia"/>
          <w:color w:val="C00000"/>
        </w:rPr>
      </w:pPr>
      <w:r>
        <w:rPr>
          <w:rFonts w:eastAsiaTheme="minorEastAsia"/>
          <w:b/>
          <w:color w:val="C00000"/>
        </w:rPr>
        <w:t xml:space="preserve">3. </w:t>
      </w:r>
      <w:r>
        <w:rPr>
          <w:rFonts w:eastAsiaTheme="minorEastAsia"/>
          <w:color w:val="C00000"/>
        </w:rPr>
        <w:t xml:space="preserve">Le nombre </w:t>
      </w:r>
      <m:oMath>
        <m:r>
          <w:rPr>
            <w:rFonts w:ascii="Cambria Math" w:eastAsiaTheme="minorEastAsia" w:hAnsi="Cambria Math"/>
            <w:color w:val="C00000"/>
          </w:rPr>
          <m:t>11</m:t>
        </m:r>
      </m:oMath>
      <w:r>
        <w:rPr>
          <w:rFonts w:eastAsiaTheme="minorEastAsia"/>
          <w:color w:val="C00000"/>
        </w:rPr>
        <w:t xml:space="preserve"> a deux chiffres, le nombre </w:t>
      </w:r>
      <m:oMath>
        <m:r>
          <w:rPr>
            <w:rFonts w:ascii="Cambria Math" w:eastAsiaTheme="minorEastAsia" w:hAnsi="Cambria Math"/>
            <w:color w:val="C00000"/>
          </w:rPr>
          <m:t>8</m:t>
        </m:r>
      </m:oMath>
      <w:r>
        <w:rPr>
          <w:rFonts w:eastAsiaTheme="minorEastAsia"/>
          <w:color w:val="C00000"/>
        </w:rPr>
        <w:t xml:space="preserve"> en a un. L’affirmation est donc fausse.</w:t>
      </w:r>
    </w:p>
    <w:p w14:paraId="0E7EA19F" w14:textId="77777777" w:rsidR="00D24589" w:rsidRDefault="00D24589" w:rsidP="00C136D2">
      <w:pPr>
        <w:rPr>
          <w:rFonts w:eastAsiaTheme="minorEastAsia"/>
          <w:color w:val="C00000"/>
        </w:rPr>
      </w:pPr>
      <w:r>
        <w:rPr>
          <w:rFonts w:eastAsiaTheme="minorEastAsia"/>
          <w:b/>
          <w:color w:val="C00000"/>
        </w:rPr>
        <w:t xml:space="preserve">4. </w:t>
      </w:r>
      <w:r w:rsidRPr="00D24589">
        <w:rPr>
          <w:rFonts w:eastAsiaTheme="minorEastAsia"/>
          <w:color w:val="C00000"/>
        </w:rPr>
        <w:t>Le nombre</w:t>
      </w:r>
      <w:r>
        <w:rPr>
          <w:rFonts w:eastAsiaTheme="minorEastAsia"/>
          <w:color w:val="C00000"/>
        </w:rPr>
        <w:t xml:space="preserve"> </w:t>
      </w:r>
      <m:oMath>
        <m:r>
          <w:rPr>
            <w:rFonts w:ascii="Cambria Math" w:eastAsiaTheme="minorEastAsia" w:hAnsi="Cambria Math"/>
            <w:color w:val="C00000"/>
          </w:rPr>
          <m:t xml:space="preserve">99 999 </m:t>
        </m:r>
      </m:oMath>
      <w:r w:rsidR="00CB4911">
        <w:rPr>
          <w:rFonts w:eastAsiaTheme="minorEastAsia"/>
          <w:color w:val="C00000"/>
        </w:rPr>
        <w:t xml:space="preserve">est le nombre de poids le plus élevé s’écrivant avec cinq chiffres. Son poids est </w:t>
      </w:r>
      <m:oMath>
        <m:r>
          <w:rPr>
            <w:rFonts w:ascii="Cambria Math" w:eastAsiaTheme="minorEastAsia" w:hAnsi="Cambria Math"/>
            <w:color w:val="C00000"/>
          </w:rPr>
          <m:t>45</m:t>
        </m:r>
      </m:oMath>
      <w:r w:rsidR="00CB4911">
        <w:rPr>
          <w:rFonts w:eastAsiaTheme="minorEastAsia"/>
          <w:color w:val="C00000"/>
        </w:rPr>
        <w:t xml:space="preserve"> . On doit donc chercher un nombre s’écrivant avec six chiffres, dont un </w:t>
      </w:r>
      <m:oMath>
        <m:r>
          <w:rPr>
            <w:rFonts w:ascii="Cambria Math" w:eastAsiaTheme="minorEastAsia" w:hAnsi="Cambria Math"/>
            <w:color w:val="C00000"/>
          </w:rPr>
          <m:t>5</m:t>
        </m:r>
      </m:oMath>
      <w:r w:rsidR="00CB4911">
        <w:rPr>
          <w:rFonts w:eastAsiaTheme="minorEastAsia"/>
          <w:color w:val="C00000"/>
        </w:rPr>
        <w:t xml:space="preserve">. Le plus petit de tels nombres est </w:t>
      </w:r>
      <m:oMath>
        <m:r>
          <w:rPr>
            <w:rFonts w:ascii="Cambria Math" w:eastAsiaTheme="minorEastAsia" w:hAnsi="Cambria Math"/>
            <w:color w:val="C00000"/>
          </w:rPr>
          <m:t>599 999.</m:t>
        </m:r>
      </m:oMath>
    </w:p>
    <w:p w14:paraId="2B0B085C" w14:textId="77777777" w:rsidR="00CB4911" w:rsidRDefault="00CB4911" w:rsidP="00C136D2">
      <w:pPr>
        <w:rPr>
          <w:rFonts w:eastAsiaTheme="minorEastAsia"/>
          <w:color w:val="C00000"/>
        </w:rPr>
      </w:pPr>
      <w:r>
        <w:rPr>
          <w:rFonts w:eastAsiaTheme="minorEastAsia"/>
          <w:b/>
          <w:color w:val="C00000"/>
        </w:rPr>
        <w:t xml:space="preserve">5. </w:t>
      </w:r>
      <w:r>
        <w:rPr>
          <w:rFonts w:eastAsiaTheme="minorEastAsia"/>
          <w:color w:val="C00000"/>
        </w:rPr>
        <w:t xml:space="preserve">Le nombre qui s’écrit avec </w:t>
      </w:r>
      <m:oMath>
        <m:r>
          <w:rPr>
            <w:rFonts w:ascii="Cambria Math" w:eastAsiaTheme="minorEastAsia" w:hAnsi="Cambria Math"/>
            <w:color w:val="C00000"/>
          </w:rPr>
          <m:t>224</m:t>
        </m:r>
      </m:oMath>
      <w:r>
        <w:rPr>
          <w:rFonts w:eastAsiaTheme="minorEastAsia"/>
          <w:color w:val="C00000"/>
        </w:rPr>
        <w:t xml:space="preserve"> chiffres </w:t>
      </w:r>
      <m:oMath>
        <m:r>
          <w:rPr>
            <w:rFonts w:ascii="Cambria Math" w:eastAsiaTheme="minorEastAsia" w:hAnsi="Cambria Math"/>
            <w:color w:val="C00000"/>
          </w:rPr>
          <m:t>9</m:t>
        </m:r>
      </m:oMath>
      <w:r>
        <w:rPr>
          <w:rFonts w:eastAsiaTheme="minorEastAsia"/>
          <w:color w:val="C00000"/>
        </w:rPr>
        <w:t xml:space="preserve"> a pour poids </w:t>
      </w:r>
      <m:oMath>
        <m:r>
          <w:rPr>
            <w:rFonts w:ascii="Cambria Math" w:eastAsiaTheme="minorEastAsia" w:hAnsi="Cambria Math"/>
            <w:color w:val="C00000"/>
          </w:rPr>
          <m:t>2 016</m:t>
        </m:r>
      </m:oMath>
      <w:r>
        <w:rPr>
          <w:rFonts w:eastAsiaTheme="minorEastAsia"/>
          <w:color w:val="C00000"/>
        </w:rPr>
        <w:t xml:space="preserve">. Comme précédemment, le nombre qui s’écrit avec </w:t>
      </w:r>
      <m:oMath>
        <m:r>
          <w:rPr>
            <w:rFonts w:ascii="Cambria Math" w:eastAsiaTheme="minorEastAsia" w:hAnsi="Cambria Math"/>
            <w:color w:val="C00000"/>
          </w:rPr>
          <m:t>224</m:t>
        </m:r>
      </m:oMath>
      <w:r>
        <w:rPr>
          <w:rFonts w:eastAsiaTheme="minorEastAsia"/>
          <w:color w:val="C00000"/>
        </w:rPr>
        <w:t xml:space="preserve"> chiffres </w:t>
      </w:r>
      <m:oMath>
        <m:r>
          <w:rPr>
            <w:rFonts w:ascii="Cambria Math" w:eastAsiaTheme="minorEastAsia" w:hAnsi="Cambria Math"/>
            <w:color w:val="C00000"/>
          </w:rPr>
          <m:t>9</m:t>
        </m:r>
      </m:oMath>
      <w:r>
        <w:rPr>
          <w:rFonts w:eastAsiaTheme="minorEastAsia"/>
          <w:color w:val="C00000"/>
        </w:rPr>
        <w:t xml:space="preserve"> précédés d’un </w:t>
      </w:r>
      <m:oMath>
        <m:r>
          <w:rPr>
            <w:rFonts w:ascii="Cambria Math" w:eastAsiaTheme="minorEastAsia" w:hAnsi="Cambria Math"/>
            <w:color w:val="C00000"/>
          </w:rPr>
          <m:t>6</m:t>
        </m:r>
      </m:oMath>
      <w:r>
        <w:rPr>
          <w:rFonts w:eastAsiaTheme="minorEastAsia"/>
          <w:color w:val="C00000"/>
        </w:rPr>
        <w:t xml:space="preserve"> est le nombre cherché.</w:t>
      </w:r>
    </w:p>
    <w:p w14:paraId="614C82B8" w14:textId="77777777" w:rsidR="00CB4911" w:rsidRPr="00692A14" w:rsidRDefault="00CB4911" w:rsidP="00C136D2">
      <w:pPr>
        <w:rPr>
          <w:color w:val="C00000"/>
        </w:rPr>
      </w:pPr>
      <w:r>
        <w:rPr>
          <w:rFonts w:eastAsiaTheme="minorEastAsia"/>
          <w:b/>
          <w:color w:val="C00000"/>
        </w:rPr>
        <w:t xml:space="preserve">6. </w:t>
      </w:r>
      <w:r w:rsidR="00692A14">
        <w:rPr>
          <w:rFonts w:eastAsiaTheme="minorEastAsia"/>
          <w:color w:val="C00000"/>
        </w:rPr>
        <w:t xml:space="preserve">Les multiples de </w:t>
      </w:r>
      <m:oMath>
        <m:r>
          <w:rPr>
            <w:rFonts w:ascii="Cambria Math" w:eastAsiaTheme="minorEastAsia" w:hAnsi="Cambria Math"/>
            <w:color w:val="C00000"/>
          </w:rPr>
          <m:t>7</m:t>
        </m:r>
      </m:oMath>
      <w:r w:rsidR="00692A14">
        <w:rPr>
          <w:rFonts w:eastAsiaTheme="minorEastAsia"/>
          <w:color w:val="C00000"/>
        </w:rPr>
        <w:t xml:space="preserve"> inférieurs à </w:t>
      </w:r>
      <m:oMath>
        <m:r>
          <w:rPr>
            <w:rFonts w:ascii="Cambria Math" w:eastAsiaTheme="minorEastAsia" w:hAnsi="Cambria Math"/>
            <w:color w:val="C00000"/>
          </w:rPr>
          <m:t xml:space="preserve">53 </m:t>
        </m:r>
      </m:oMath>
      <w:r w:rsidR="00692A14">
        <w:rPr>
          <w:rFonts w:eastAsiaTheme="minorEastAsia"/>
          <w:color w:val="C00000"/>
        </w:rPr>
        <w:t xml:space="preserve">ont pour chiffre des unités </w:t>
      </w:r>
      <m:oMath>
        <m:r>
          <w:rPr>
            <w:rFonts w:ascii="Cambria Math" w:eastAsiaTheme="minorEastAsia" w:hAnsi="Cambria Math"/>
            <w:color w:val="C00000"/>
          </w:rPr>
          <m:t>7, 4, 1, 8, 5, 2, 9</m:t>
        </m:r>
      </m:oMath>
      <w:r w:rsidR="00692A14">
        <w:rPr>
          <w:rFonts w:eastAsiaTheme="minorEastAsia"/>
          <w:color w:val="C00000"/>
        </w:rPr>
        <w:t xml:space="preserve">. On leur ajoute un multiple de </w:t>
      </w:r>
      <m:oMath>
        <m:r>
          <w:rPr>
            <w:rFonts w:ascii="Cambria Math" w:eastAsiaTheme="minorEastAsia" w:hAnsi="Cambria Math"/>
            <w:color w:val="C00000"/>
          </w:rPr>
          <m:t>5</m:t>
        </m:r>
      </m:oMath>
      <w:r w:rsidR="00692A14">
        <w:rPr>
          <w:rFonts w:eastAsiaTheme="minorEastAsia"/>
          <w:color w:val="C00000"/>
        </w:rPr>
        <w:t xml:space="preserve">, dont le chiffre des unités est </w:t>
      </w:r>
      <m:oMath>
        <m:r>
          <w:rPr>
            <w:rFonts w:ascii="Cambria Math" w:eastAsiaTheme="minorEastAsia" w:hAnsi="Cambria Math"/>
            <w:color w:val="C00000"/>
          </w:rPr>
          <m:t>5</m:t>
        </m:r>
      </m:oMath>
      <w:r w:rsidR="00692A14">
        <w:rPr>
          <w:rFonts w:eastAsiaTheme="minorEastAsia"/>
          <w:color w:val="C00000"/>
        </w:rPr>
        <w:t xml:space="preserve"> ou </w:t>
      </w:r>
      <m:oMath>
        <m:r>
          <w:rPr>
            <w:rFonts w:ascii="Cambria Math" w:eastAsiaTheme="minorEastAsia" w:hAnsi="Cambria Math"/>
            <w:color w:val="C00000"/>
          </w:rPr>
          <m:t>0 </m:t>
        </m:r>
      </m:oMath>
      <w:r w:rsidR="00692A14">
        <w:rPr>
          <w:rFonts w:eastAsiaTheme="minorEastAsia"/>
          <w:color w:val="C00000"/>
        </w:rPr>
        <w:t xml:space="preserve">; la seule possibilité que cette somme ait pour chiffe des unités </w:t>
      </w:r>
      <m:oMath>
        <m:r>
          <w:rPr>
            <w:rFonts w:ascii="Cambria Math" w:eastAsiaTheme="minorEastAsia" w:hAnsi="Cambria Math"/>
            <w:color w:val="C00000"/>
          </w:rPr>
          <m:t xml:space="preserve">3 </m:t>
        </m:r>
      </m:oMath>
      <w:r w:rsidR="00692A14">
        <w:rPr>
          <w:rFonts w:eastAsiaTheme="minorEastAsia"/>
          <w:color w:val="C00000"/>
        </w:rPr>
        <w:t xml:space="preserve">est </w:t>
      </w:r>
      <m:oMath>
        <m:r>
          <w:rPr>
            <w:rFonts w:ascii="Cambria Math" w:eastAsiaTheme="minorEastAsia" w:hAnsi="Cambria Math"/>
            <w:color w:val="C00000"/>
          </w:rPr>
          <m:t>28+25.</m:t>
        </m:r>
      </m:oMath>
      <w:r w:rsidR="00692A14">
        <w:rPr>
          <w:rFonts w:eastAsiaTheme="minorEastAsia"/>
          <w:color w:val="C00000"/>
        </w:rPr>
        <w:t xml:space="preserve"> Les nombres cherchés s’écrivent avec quatre chiffres </w:t>
      </w:r>
      <m:oMath>
        <m:r>
          <w:rPr>
            <w:rFonts w:ascii="Cambria Math" w:eastAsiaTheme="minorEastAsia" w:hAnsi="Cambria Math"/>
            <w:color w:val="C00000"/>
          </w:rPr>
          <m:t>7</m:t>
        </m:r>
      </m:oMath>
      <w:r w:rsidR="00692A14">
        <w:rPr>
          <w:rFonts w:eastAsiaTheme="minorEastAsia"/>
          <w:color w:val="C00000"/>
        </w:rPr>
        <w:t xml:space="preserve"> et cinq chiffres </w:t>
      </w:r>
      <m:oMath>
        <m:r>
          <w:rPr>
            <w:rFonts w:ascii="Cambria Math" w:eastAsiaTheme="minorEastAsia" w:hAnsi="Cambria Math"/>
            <w:color w:val="C00000"/>
          </w:rPr>
          <m:t>5</m:t>
        </m:r>
      </m:oMath>
      <w:r w:rsidR="00692A14">
        <w:rPr>
          <w:rFonts w:eastAsiaTheme="minorEastAsia"/>
          <w:color w:val="C00000"/>
        </w:rPr>
        <w:t xml:space="preserve">, comme par exemple </w:t>
      </w:r>
      <m:oMath>
        <m:r>
          <w:rPr>
            <w:rFonts w:ascii="Cambria Math" w:eastAsiaTheme="minorEastAsia" w:hAnsi="Cambria Math"/>
            <w:color w:val="C00000"/>
          </w:rPr>
          <m:t xml:space="preserve">777 755 555. </m:t>
        </m:r>
      </m:oMath>
    </w:p>
    <w:p w14:paraId="4F3FA9C1" w14:textId="77777777" w:rsidR="00692A14" w:rsidRDefault="00692A14" w:rsidP="00C136D2">
      <w:pPr>
        <w:rPr>
          <w:rFonts w:eastAsiaTheme="minorEastAsia"/>
          <w:color w:val="C00000"/>
        </w:rPr>
      </w:pPr>
      <w:r>
        <w:rPr>
          <w:b/>
          <w:color w:val="C00000"/>
        </w:rPr>
        <w:t xml:space="preserve">7. </w:t>
      </w:r>
      <w:r>
        <w:rPr>
          <w:color w:val="C00000"/>
        </w:rPr>
        <w:t xml:space="preserve">La somme d’un multiple de </w:t>
      </w:r>
      <m:oMath>
        <m:r>
          <w:rPr>
            <w:rFonts w:ascii="Cambria Math" w:hAnsi="Cambria Math"/>
            <w:color w:val="C00000"/>
          </w:rPr>
          <m:t>3</m:t>
        </m:r>
      </m:oMath>
      <w:r>
        <w:rPr>
          <w:rFonts w:eastAsiaTheme="minorEastAsia"/>
          <w:color w:val="C00000"/>
        </w:rPr>
        <w:t xml:space="preserve"> et d’un multiple de </w:t>
      </w:r>
      <m:oMath>
        <m:r>
          <w:rPr>
            <w:rFonts w:ascii="Cambria Math" w:eastAsiaTheme="minorEastAsia" w:hAnsi="Cambria Math"/>
            <w:color w:val="C00000"/>
          </w:rPr>
          <m:t>6</m:t>
        </m:r>
      </m:oMath>
      <w:r>
        <w:rPr>
          <w:rFonts w:eastAsiaTheme="minorEastAsia"/>
          <w:color w:val="C00000"/>
        </w:rPr>
        <w:t xml:space="preserve"> est un multiple de </w:t>
      </w:r>
      <m:oMath>
        <m:r>
          <w:rPr>
            <w:rFonts w:ascii="Cambria Math" w:eastAsiaTheme="minorEastAsia" w:hAnsi="Cambria Math"/>
            <w:color w:val="C00000"/>
          </w:rPr>
          <m:t>3.</m:t>
        </m:r>
      </m:oMath>
      <w:r>
        <w:rPr>
          <w:rFonts w:eastAsiaTheme="minorEastAsia"/>
          <w:color w:val="C00000"/>
        </w:rPr>
        <w:t xml:space="preserve"> </w:t>
      </w:r>
      <m:oMath>
        <m:r>
          <w:rPr>
            <w:rFonts w:ascii="Cambria Math" w:eastAsiaTheme="minorEastAsia" w:hAnsi="Cambria Math"/>
            <w:color w:val="C00000"/>
          </w:rPr>
          <m:t>200</m:t>
        </m:r>
      </m:oMath>
      <w:r>
        <w:rPr>
          <w:rFonts w:eastAsiaTheme="minorEastAsia"/>
          <w:color w:val="C00000"/>
        </w:rPr>
        <w:t xml:space="preserve"> n’est pas un multiple de </w:t>
      </w:r>
      <m:oMath>
        <m:r>
          <w:rPr>
            <w:rFonts w:ascii="Cambria Math" w:eastAsiaTheme="minorEastAsia" w:hAnsi="Cambria Math"/>
            <w:color w:val="C00000"/>
          </w:rPr>
          <m:t>3.</m:t>
        </m:r>
      </m:oMath>
      <w:r>
        <w:rPr>
          <w:rFonts w:eastAsiaTheme="minorEastAsia"/>
          <w:color w:val="C00000"/>
        </w:rPr>
        <w:t xml:space="preserve"> La réponse à la question est donc NON. </w:t>
      </w:r>
    </w:p>
    <w:p w14:paraId="586033F1" w14:textId="77777777" w:rsidR="00692A14" w:rsidRDefault="00692A14">
      <w:pPr>
        <w:spacing w:after="200" w:line="276" w:lineRule="auto"/>
        <w:rPr>
          <w:rFonts w:eastAsiaTheme="minorEastAsia"/>
          <w:color w:val="C00000"/>
        </w:rPr>
      </w:pPr>
      <w:r>
        <w:rPr>
          <w:rFonts w:eastAsiaTheme="minorEastAsia"/>
          <w:color w:val="C00000"/>
        </w:rPr>
        <w:br w:type="page"/>
      </w:r>
    </w:p>
    <w:p w14:paraId="7DB594CA" w14:textId="77777777" w:rsidR="005A4E5C" w:rsidRDefault="005A4E5C" w:rsidP="005A4E5C">
      <w:pPr>
        <w:jc w:val="center"/>
        <w:rPr>
          <w:rFonts w:cs="Arial"/>
          <w:b/>
          <w:color w:val="000000" w:themeColor="text1"/>
          <w:sz w:val="28"/>
          <w:szCs w:val="28"/>
        </w:rPr>
      </w:pPr>
      <w:r w:rsidRPr="00D74ED4">
        <w:rPr>
          <w:rFonts w:cs="Arial"/>
          <w:b/>
          <w:color w:val="000000" w:themeColor="text1"/>
          <w:sz w:val="28"/>
          <w:szCs w:val="28"/>
        </w:rPr>
        <w:lastRenderedPageBreak/>
        <w:t>Exercice 2</w:t>
      </w:r>
    </w:p>
    <w:p w14:paraId="3A1A0D55" w14:textId="77777777" w:rsidR="00E0609E" w:rsidRPr="00D74ED4" w:rsidRDefault="00E0609E" w:rsidP="005A4E5C">
      <w:pPr>
        <w:jc w:val="center"/>
        <w:rPr>
          <w:rFonts w:cs="Arial"/>
          <w:b/>
          <w:color w:val="000000" w:themeColor="text1"/>
          <w:sz w:val="28"/>
          <w:szCs w:val="28"/>
        </w:rPr>
      </w:pPr>
    </w:p>
    <w:p w14:paraId="147E4AC7" w14:textId="77777777" w:rsidR="00E0609E" w:rsidRPr="00D500FA" w:rsidRDefault="00E0609E" w:rsidP="00E0609E">
      <w:pPr>
        <w:spacing w:after="200" w:line="276" w:lineRule="auto"/>
        <w:jc w:val="center"/>
        <w:rPr>
          <w:rFonts w:ascii="Calibri" w:eastAsia="Times New Roman" w:hAnsi="Calibri" w:cs="Times New Roman"/>
          <w:b/>
          <w:i/>
          <w:iCs/>
          <w:sz w:val="28"/>
          <w:szCs w:val="28"/>
          <w:lang w:eastAsia="fr-FR"/>
        </w:rPr>
      </w:pPr>
      <w:r w:rsidRPr="00D500FA">
        <w:rPr>
          <w:rFonts w:ascii="Calibri" w:eastAsia="Times New Roman" w:hAnsi="Calibri" w:cs="Times New Roman"/>
          <w:b/>
          <w:i/>
          <w:iCs/>
          <w:sz w:val="28"/>
          <w:szCs w:val="28"/>
          <w:lang w:eastAsia="fr-FR"/>
        </w:rPr>
        <w:t xml:space="preserve">Carré inscrit dans un cercle inscrit dans </w:t>
      </w:r>
      <w:r w:rsidR="000A5E66" w:rsidRPr="00D500FA">
        <w:rPr>
          <w:rFonts w:ascii="Calibri" w:eastAsia="Times New Roman" w:hAnsi="Calibri" w:cs="Times New Roman"/>
          <w:b/>
          <w:i/>
          <w:iCs/>
          <w:sz w:val="28"/>
          <w:szCs w:val="28"/>
          <w:lang w:eastAsia="fr-FR"/>
        </w:rPr>
        <w:t>u</w:t>
      </w:r>
      <w:r w:rsidRPr="00D500FA">
        <w:rPr>
          <w:rFonts w:ascii="Calibri" w:eastAsia="Times New Roman" w:hAnsi="Calibri" w:cs="Times New Roman"/>
          <w:b/>
          <w:i/>
          <w:iCs/>
          <w:sz w:val="28"/>
          <w:szCs w:val="28"/>
          <w:lang w:eastAsia="fr-FR"/>
        </w:rPr>
        <w:t>n carré</w:t>
      </w:r>
      <w:r w:rsidR="005C579A">
        <w:rPr>
          <w:rFonts w:ascii="Calibri" w:eastAsia="Times New Roman" w:hAnsi="Calibri" w:cs="Times New Roman"/>
          <w:b/>
          <w:i/>
          <w:iCs/>
          <w:sz w:val="28"/>
          <w:szCs w:val="28"/>
          <w:lang w:eastAsia="fr-FR"/>
        </w:rPr>
        <w:t>…</w:t>
      </w:r>
      <w:r w:rsidRPr="00D500FA">
        <w:rPr>
          <w:rFonts w:ascii="Calibri" w:eastAsia="Times New Roman" w:hAnsi="Calibri" w:cs="Times New Roman"/>
          <w:b/>
          <w:i/>
          <w:iCs/>
          <w:sz w:val="28"/>
          <w:szCs w:val="28"/>
          <w:lang w:eastAsia="fr-FR"/>
        </w:rPr>
        <w:t xml:space="preserve"> </w:t>
      </w:r>
    </w:p>
    <w:p w14:paraId="4C07600D" w14:textId="77777777" w:rsidR="007E594A" w:rsidRDefault="007E594A" w:rsidP="007E594A">
      <w:pPr>
        <w:jc w:val="both"/>
        <w:rPr>
          <w:rFonts w:ascii="Calibri" w:eastAsia="Times New Roman" w:hAnsi="Calibri" w:cs="Times New Roman"/>
          <w:i/>
          <w:iCs/>
          <w:lang w:eastAsia="fr-FR"/>
        </w:rPr>
      </w:pPr>
      <w:r w:rsidRPr="007E594A">
        <w:rPr>
          <w:rFonts w:ascii="Calibri" w:eastAsia="Times New Roman" w:hAnsi="Calibri" w:cs="Times New Roman"/>
          <w:iCs/>
          <w:noProof/>
          <w:lang w:eastAsia="fr-FR"/>
        </w:rPr>
        <w:drawing>
          <wp:anchor distT="0" distB="0" distL="114300" distR="114300" simplePos="0" relativeHeight="251688960" behindDoc="1" locked="0" layoutInCell="1" allowOverlap="1" wp14:anchorId="0DA30A37" wp14:editId="42CBA2E4">
            <wp:simplePos x="0" y="0"/>
            <wp:positionH relativeFrom="column">
              <wp:posOffset>5715</wp:posOffset>
            </wp:positionH>
            <wp:positionV relativeFrom="paragraph">
              <wp:posOffset>104140</wp:posOffset>
            </wp:positionV>
            <wp:extent cx="1905000" cy="1821180"/>
            <wp:effectExtent l="0" t="0" r="0" b="7620"/>
            <wp:wrapTight wrapText="bothSides">
              <wp:wrapPolygon edited="0">
                <wp:start x="0" y="0"/>
                <wp:lineTo x="0" y="21464"/>
                <wp:lineTo x="21384" y="21464"/>
                <wp:lineTo x="21384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36" t="19347" r="44845" b="20603"/>
                    <a:stretch/>
                  </pic:blipFill>
                  <pic:spPr bwMode="auto">
                    <a:xfrm>
                      <a:off x="0" y="0"/>
                      <a:ext cx="1905000" cy="1821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eastAsia="Times New Roman" w:hAnsi="Calibri" w:cs="Times New Roman"/>
          <w:iCs/>
          <w:lang w:eastAsia="fr-FR"/>
        </w:rPr>
        <w:t>L’unité de longueur est le cm.</w:t>
      </w:r>
      <w:r w:rsidR="0095022A">
        <w:rPr>
          <w:rFonts w:ascii="Calibri" w:eastAsia="Times New Roman" w:hAnsi="Calibri" w:cs="Times New Roman"/>
          <w:iCs/>
          <w:lang w:eastAsia="fr-FR"/>
        </w:rPr>
        <w:t xml:space="preserve"> </w:t>
      </w:r>
      <w:r w:rsidR="0095022A">
        <w:rPr>
          <w:rFonts w:ascii="Calibri" w:eastAsia="Times New Roman" w:hAnsi="Calibri" w:cs="Times New Roman"/>
          <w:i/>
          <w:iCs/>
          <w:lang w:eastAsia="fr-FR"/>
        </w:rPr>
        <w:t>Attention : les figures ne sont pas à l’échelle.</w:t>
      </w:r>
    </w:p>
    <w:p w14:paraId="6C651900" w14:textId="3DDD94AD" w:rsidR="00B0421F" w:rsidRDefault="00B0421F" w:rsidP="007E594A">
      <w:pPr>
        <w:jc w:val="both"/>
        <w:rPr>
          <w:rFonts w:ascii="Calibri" w:eastAsia="Times New Roman" w:hAnsi="Calibri" w:cs="Times New Roman"/>
          <w:i/>
          <w:iCs/>
          <w:lang w:eastAsia="fr-FR"/>
        </w:rPr>
      </w:pPr>
      <w:r>
        <w:rPr>
          <w:rFonts w:ascii="Calibri" w:eastAsia="Times New Roman" w:hAnsi="Calibri" w:cs="Times New Roman"/>
          <w:i/>
          <w:iCs/>
          <w:lang w:eastAsia="fr-FR"/>
        </w:rPr>
        <w:t>Tous les résultats numériques demandés sont attendus en valeur exacte.</w:t>
      </w:r>
    </w:p>
    <w:p w14:paraId="7D7CF55B" w14:textId="77777777" w:rsidR="00B0421F" w:rsidRPr="0095022A" w:rsidRDefault="00B0421F" w:rsidP="007E594A">
      <w:pPr>
        <w:jc w:val="both"/>
        <w:rPr>
          <w:rFonts w:ascii="Calibri" w:eastAsia="Times New Roman" w:hAnsi="Calibri" w:cs="Times New Roman"/>
          <w:i/>
          <w:iCs/>
          <w:lang w:eastAsia="fr-FR"/>
        </w:rPr>
      </w:pPr>
    </w:p>
    <w:p w14:paraId="51FCAF8F" w14:textId="77777777" w:rsidR="000A2FE4" w:rsidRDefault="007E594A" w:rsidP="007E594A">
      <w:pPr>
        <w:jc w:val="both"/>
        <w:rPr>
          <w:rFonts w:ascii="Calibri" w:eastAsia="Times New Roman" w:hAnsi="Calibri" w:cs="Times New Roman"/>
          <w:iCs/>
          <w:lang w:eastAsia="fr-FR"/>
        </w:rPr>
      </w:pPr>
      <w:r>
        <w:rPr>
          <w:rFonts w:ascii="Calibri" w:eastAsia="Times New Roman" w:hAnsi="Calibri" w:cs="Times New Roman"/>
          <w:iCs/>
          <w:lang w:eastAsia="fr-FR"/>
        </w:rPr>
        <w:t xml:space="preserve">Sur la figure ci-contre est représenté le cercle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iCs/>
                <w:lang w:eastAsia="fr-FR"/>
              </w:rPr>
            </m:ctrlPr>
          </m:sSubPr>
          <m:e>
            <m:r>
              <m:rPr>
                <m:scr m:val="script"/>
              </m:rPr>
              <w:rPr>
                <w:rFonts w:ascii="Cambria Math" w:eastAsia="Times New Roman" w:hAnsi="Cambria Math" w:cs="Times New Roman"/>
                <w:lang w:eastAsia="fr-FR"/>
              </w:rPr>
              <m:t>C</m:t>
            </m:r>
          </m:e>
          <m:sub>
            <m:r>
              <w:rPr>
                <w:rFonts w:ascii="Cambria Math" w:eastAsia="Times New Roman" w:hAnsi="Cambria Math" w:cs="Times New Roman"/>
                <w:lang w:eastAsia="fr-FR"/>
              </w:rPr>
              <m:t>1</m:t>
            </m:r>
          </m:sub>
        </m:sSub>
      </m:oMath>
      <w:r>
        <w:rPr>
          <w:rFonts w:ascii="Calibri" w:eastAsia="Times New Roman" w:hAnsi="Calibri" w:cs="Times New Roman"/>
          <w:iCs/>
          <w:lang w:eastAsia="fr-FR"/>
        </w:rPr>
        <w:t xml:space="preserve">, de centre O et de rayon 2. Les segments [AC] et [BD] sont deux diamètres perpendiculaires de ce cercle. </w:t>
      </w:r>
    </w:p>
    <w:p w14:paraId="65E7DCCF" w14:textId="77777777" w:rsidR="007E594A" w:rsidRDefault="007E594A" w:rsidP="007E594A">
      <w:pPr>
        <w:jc w:val="both"/>
        <w:rPr>
          <w:rFonts w:ascii="Calibri" w:eastAsia="Times New Roman" w:hAnsi="Calibri" w:cs="Times New Roman"/>
          <w:iCs/>
          <w:lang w:eastAsia="fr-FR"/>
        </w:rPr>
      </w:pPr>
      <w:r>
        <w:rPr>
          <w:rFonts w:ascii="Calibri" w:eastAsia="Times New Roman" w:hAnsi="Calibri" w:cs="Times New Roman"/>
          <w:b/>
          <w:iCs/>
          <w:lang w:eastAsia="fr-FR"/>
        </w:rPr>
        <w:t xml:space="preserve">1. </w:t>
      </w:r>
      <w:r>
        <w:rPr>
          <w:rFonts w:ascii="Calibri" w:eastAsia="Times New Roman" w:hAnsi="Calibri" w:cs="Times New Roman"/>
          <w:iCs/>
          <w:lang w:eastAsia="fr-FR"/>
        </w:rPr>
        <w:t>Quelle est la nature du quadrilatère ABCD ?</w:t>
      </w:r>
    </w:p>
    <w:p w14:paraId="0B0EE591" w14:textId="3CBCFF9F" w:rsidR="007E594A" w:rsidRDefault="007E594A" w:rsidP="007E594A">
      <w:pPr>
        <w:jc w:val="both"/>
        <w:rPr>
          <w:rFonts w:ascii="Calibri" w:eastAsia="Times New Roman" w:hAnsi="Calibri" w:cs="Times New Roman"/>
          <w:iCs/>
          <w:lang w:eastAsia="fr-FR"/>
        </w:rPr>
      </w:pPr>
      <w:r>
        <w:rPr>
          <w:rFonts w:ascii="Calibri" w:eastAsia="Times New Roman" w:hAnsi="Calibri" w:cs="Times New Roman"/>
          <w:iCs/>
          <w:lang w:eastAsia="fr-FR"/>
        </w:rPr>
        <w:t xml:space="preserve">On dit que le cercle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iCs/>
                <w:lang w:eastAsia="fr-FR"/>
              </w:rPr>
            </m:ctrlPr>
          </m:sSubPr>
          <m:e>
            <m:r>
              <m:rPr>
                <m:scr m:val="script"/>
              </m:rPr>
              <w:rPr>
                <w:rFonts w:ascii="Cambria Math" w:eastAsia="Times New Roman" w:hAnsi="Cambria Math" w:cs="Times New Roman"/>
                <w:lang w:eastAsia="fr-FR"/>
              </w:rPr>
              <m:t>C</m:t>
            </m:r>
          </m:e>
          <m:sub>
            <m:r>
              <w:rPr>
                <w:rFonts w:ascii="Cambria Math" w:eastAsia="Times New Roman" w:hAnsi="Cambria Math" w:cs="Times New Roman"/>
                <w:lang w:eastAsia="fr-FR"/>
              </w:rPr>
              <m:t>1</m:t>
            </m:r>
          </m:sub>
        </m:sSub>
      </m:oMath>
      <w:r>
        <w:rPr>
          <w:rFonts w:ascii="Calibri" w:eastAsia="Times New Roman" w:hAnsi="Calibri" w:cs="Times New Roman"/>
          <w:iCs/>
          <w:lang w:eastAsia="fr-FR"/>
        </w:rPr>
        <w:t xml:space="preserve"> est le cercle circonscrit au carré ABCD</w:t>
      </w:r>
      <w:r w:rsidR="00D46F28">
        <w:rPr>
          <w:rFonts w:ascii="Calibri" w:eastAsia="Times New Roman" w:hAnsi="Calibri" w:cs="Times New Roman"/>
          <w:iCs/>
          <w:lang w:eastAsia="fr-FR"/>
        </w:rPr>
        <w:t>.</w:t>
      </w:r>
    </w:p>
    <w:p w14:paraId="39A75193" w14:textId="77777777" w:rsidR="00D466ED" w:rsidRDefault="00D466ED" w:rsidP="007E594A">
      <w:pPr>
        <w:jc w:val="both"/>
        <w:rPr>
          <w:rFonts w:ascii="Calibri" w:eastAsia="Times New Roman" w:hAnsi="Calibri" w:cs="Times New Roman"/>
          <w:iCs/>
          <w:lang w:eastAsia="fr-FR"/>
        </w:rPr>
      </w:pPr>
    </w:p>
    <w:p w14:paraId="5589A286" w14:textId="77777777" w:rsidR="00D46F28" w:rsidRDefault="00D46F28" w:rsidP="007E594A">
      <w:pPr>
        <w:jc w:val="both"/>
        <w:rPr>
          <w:rFonts w:ascii="Calibri" w:eastAsia="Times New Roman" w:hAnsi="Calibri" w:cs="Times New Roman"/>
          <w:iCs/>
          <w:lang w:eastAsia="fr-FR"/>
        </w:rPr>
      </w:pPr>
      <w:r>
        <w:rPr>
          <w:rFonts w:ascii="Calibri" w:eastAsia="Times New Roman" w:hAnsi="Calibri" w:cs="Times New Roman"/>
          <w:b/>
          <w:iCs/>
          <w:lang w:eastAsia="fr-FR"/>
        </w:rPr>
        <w:t xml:space="preserve">2. </w:t>
      </w:r>
      <w:r>
        <w:rPr>
          <w:rFonts w:ascii="Calibri" w:eastAsia="Times New Roman" w:hAnsi="Calibri" w:cs="Times New Roman"/>
          <w:iCs/>
          <w:lang w:eastAsia="fr-FR"/>
        </w:rPr>
        <w:t>Quelle est l’aire de la partie grisée de la figure ?</w:t>
      </w:r>
    </w:p>
    <w:p w14:paraId="1C2CC706" w14:textId="77777777" w:rsidR="00D46F28" w:rsidRDefault="00D46F28" w:rsidP="007E594A">
      <w:pPr>
        <w:jc w:val="both"/>
        <w:rPr>
          <w:rFonts w:ascii="Calibri" w:eastAsia="Times New Roman" w:hAnsi="Calibri" w:cs="Times New Roman"/>
          <w:iCs/>
          <w:lang w:eastAsia="fr-FR"/>
        </w:rPr>
      </w:pPr>
    </w:p>
    <w:p w14:paraId="7CDBEA92" w14:textId="11BC50D2" w:rsidR="00D46F28" w:rsidRPr="00D46F28" w:rsidRDefault="00B0421F" w:rsidP="007E594A">
      <w:pPr>
        <w:jc w:val="both"/>
        <w:rPr>
          <w:rFonts w:ascii="Calibri" w:eastAsia="Times New Roman" w:hAnsi="Calibri" w:cs="Times New Roman"/>
          <w:iCs/>
          <w:lang w:eastAsia="fr-FR"/>
        </w:rPr>
      </w:pPr>
      <w:r w:rsidRPr="00B7268C">
        <w:rPr>
          <w:rFonts w:ascii="Calibri" w:eastAsia="Times New Roman" w:hAnsi="Calibri" w:cs="Times New Roman"/>
          <w:iCs/>
          <w:noProof/>
          <w:lang w:eastAsia="fr-FR"/>
        </w:rPr>
        <w:drawing>
          <wp:anchor distT="0" distB="0" distL="114300" distR="114300" simplePos="0" relativeHeight="251689984" behindDoc="1" locked="0" layoutInCell="1" allowOverlap="1" wp14:anchorId="1934E68A" wp14:editId="4484C3C0">
            <wp:simplePos x="0" y="0"/>
            <wp:positionH relativeFrom="column">
              <wp:posOffset>5094080</wp:posOffset>
            </wp:positionH>
            <wp:positionV relativeFrom="paragraph">
              <wp:posOffset>21203</wp:posOffset>
            </wp:positionV>
            <wp:extent cx="1648460" cy="1601470"/>
            <wp:effectExtent l="0" t="0" r="8890" b="0"/>
            <wp:wrapTight wrapText="bothSides">
              <wp:wrapPolygon edited="0">
                <wp:start x="0" y="0"/>
                <wp:lineTo x="0" y="21326"/>
                <wp:lineTo x="21467" y="21326"/>
                <wp:lineTo x="21467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62" t="12723" r="38877" b="7888"/>
                    <a:stretch/>
                  </pic:blipFill>
                  <pic:spPr bwMode="auto">
                    <a:xfrm>
                      <a:off x="0" y="0"/>
                      <a:ext cx="1648460" cy="16014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6F28">
        <w:rPr>
          <w:rFonts w:ascii="Calibri" w:eastAsia="Times New Roman" w:hAnsi="Calibri" w:cs="Times New Roman"/>
          <w:iCs/>
          <w:lang w:eastAsia="fr-FR"/>
        </w:rPr>
        <w:t xml:space="preserve">On considère le carré EFGH Dont les côtés sont parallèles à ceux de ABCD et tangents au cercle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iCs/>
                <w:lang w:eastAsia="fr-FR"/>
              </w:rPr>
            </m:ctrlPr>
          </m:sSubPr>
          <m:e>
            <m:r>
              <m:rPr>
                <m:scr m:val="script"/>
              </m:rPr>
              <w:rPr>
                <w:rFonts w:ascii="Cambria Math" w:eastAsia="Times New Roman" w:hAnsi="Cambria Math" w:cs="Times New Roman"/>
                <w:lang w:eastAsia="fr-FR"/>
              </w:rPr>
              <m:t>C</m:t>
            </m:r>
          </m:e>
          <m:sub>
            <m:r>
              <w:rPr>
                <w:rFonts w:ascii="Cambria Math" w:eastAsia="Times New Roman" w:hAnsi="Cambria Math" w:cs="Times New Roman"/>
                <w:lang w:eastAsia="fr-FR"/>
              </w:rPr>
              <m:t>1</m:t>
            </m:r>
          </m:sub>
        </m:sSub>
      </m:oMath>
      <w:r w:rsidR="00D46F28">
        <w:rPr>
          <w:rFonts w:ascii="Calibri" w:eastAsia="Times New Roman" w:hAnsi="Calibri" w:cs="Times New Roman"/>
          <w:iCs/>
          <w:lang w:eastAsia="fr-FR"/>
        </w:rPr>
        <w:t xml:space="preserve">. On dit que le cercle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iCs/>
                <w:lang w:eastAsia="fr-FR"/>
              </w:rPr>
            </m:ctrlPr>
          </m:sSubPr>
          <m:e>
            <m:r>
              <m:rPr>
                <m:scr m:val="script"/>
              </m:rPr>
              <w:rPr>
                <w:rFonts w:ascii="Cambria Math" w:eastAsia="Times New Roman" w:hAnsi="Cambria Math" w:cs="Times New Roman"/>
                <w:lang w:eastAsia="fr-FR"/>
              </w:rPr>
              <m:t>C</m:t>
            </m:r>
          </m:e>
          <m:sub>
            <m:r>
              <w:rPr>
                <w:rFonts w:ascii="Cambria Math" w:eastAsia="Times New Roman" w:hAnsi="Cambria Math" w:cs="Times New Roman"/>
                <w:lang w:eastAsia="fr-FR"/>
              </w:rPr>
              <m:t>1</m:t>
            </m:r>
          </m:sub>
        </m:sSub>
      </m:oMath>
      <w:r w:rsidR="00D46F28">
        <w:rPr>
          <w:rFonts w:ascii="Calibri" w:eastAsia="Times New Roman" w:hAnsi="Calibri" w:cs="Times New Roman"/>
          <w:iCs/>
          <w:lang w:eastAsia="fr-FR"/>
        </w:rPr>
        <w:t xml:space="preserve"> est inscrit dans le carré EFGH. On considère de même que précédemment le cercle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iCs/>
                <w:lang w:eastAsia="fr-FR"/>
              </w:rPr>
            </m:ctrlPr>
          </m:sSubPr>
          <m:e>
            <m:r>
              <m:rPr>
                <m:scr m:val="script"/>
              </m:rPr>
              <w:rPr>
                <w:rFonts w:ascii="Cambria Math" w:eastAsia="Times New Roman" w:hAnsi="Cambria Math" w:cs="Times New Roman"/>
                <w:lang w:eastAsia="fr-FR"/>
              </w:rPr>
              <m:t>C</m:t>
            </m:r>
          </m:e>
          <m:sub>
            <m:r>
              <w:rPr>
                <w:rFonts w:ascii="Cambria Math" w:eastAsia="Times New Roman" w:hAnsi="Cambria Math" w:cs="Times New Roman"/>
                <w:lang w:eastAsia="fr-FR"/>
              </w:rPr>
              <m:t>2</m:t>
            </m:r>
          </m:sub>
        </m:sSub>
      </m:oMath>
      <w:r w:rsidR="00D46F28">
        <w:rPr>
          <w:rFonts w:ascii="Calibri" w:eastAsia="Times New Roman" w:hAnsi="Calibri" w:cs="Times New Roman"/>
          <w:iCs/>
          <w:lang w:eastAsia="fr-FR"/>
        </w:rPr>
        <w:t xml:space="preserve"> circonscrit au carré EFGH. La figure ci-</w:t>
      </w:r>
      <w:r>
        <w:rPr>
          <w:rFonts w:ascii="Calibri" w:eastAsia="Times New Roman" w:hAnsi="Calibri" w:cs="Times New Roman"/>
          <w:iCs/>
          <w:lang w:eastAsia="fr-FR"/>
        </w:rPr>
        <w:t>contre</w:t>
      </w:r>
      <w:r w:rsidR="00D46F28">
        <w:rPr>
          <w:rFonts w:ascii="Calibri" w:eastAsia="Times New Roman" w:hAnsi="Calibri" w:cs="Times New Roman"/>
          <w:iCs/>
          <w:lang w:eastAsia="fr-FR"/>
        </w:rPr>
        <w:t xml:space="preserve"> représente cette situation. </w:t>
      </w:r>
    </w:p>
    <w:p w14:paraId="1BC2E87D" w14:textId="284CB7C2" w:rsidR="00605C8B" w:rsidRDefault="00605C8B" w:rsidP="00605C8B">
      <w:pPr>
        <w:jc w:val="both"/>
        <w:rPr>
          <w:rFonts w:ascii="Calibri" w:eastAsia="Times New Roman" w:hAnsi="Calibri" w:cs="Times New Roman"/>
          <w:iCs/>
          <w:lang w:eastAsia="fr-FR"/>
        </w:rPr>
      </w:pPr>
      <w:r>
        <w:rPr>
          <w:rFonts w:ascii="Calibri" w:eastAsia="Times New Roman" w:hAnsi="Calibri" w:cs="Times New Roman"/>
          <w:b/>
          <w:iCs/>
          <w:lang w:eastAsia="fr-FR"/>
        </w:rPr>
        <w:t xml:space="preserve">3. </w:t>
      </w:r>
      <w:r>
        <w:rPr>
          <w:rFonts w:ascii="Calibri" w:eastAsia="Times New Roman" w:hAnsi="Calibri" w:cs="Times New Roman"/>
          <w:iCs/>
          <w:lang w:eastAsia="fr-FR"/>
        </w:rPr>
        <w:t>Calculer l’aire de la partie grisée sur cette nouvelle figure.</w:t>
      </w:r>
    </w:p>
    <w:p w14:paraId="1F5DCA38" w14:textId="77777777" w:rsidR="007E594A" w:rsidRDefault="00605C8B" w:rsidP="00605C8B">
      <w:pPr>
        <w:jc w:val="both"/>
        <w:rPr>
          <w:rFonts w:ascii="Calibri" w:eastAsia="Times New Roman" w:hAnsi="Calibri" w:cs="Times New Roman"/>
          <w:iCs/>
          <w:lang w:eastAsia="fr-FR"/>
        </w:rPr>
      </w:pPr>
      <w:r>
        <w:rPr>
          <w:rFonts w:ascii="Calibri" w:eastAsia="Times New Roman" w:hAnsi="Calibri" w:cs="Times New Roman"/>
          <w:b/>
          <w:iCs/>
          <w:lang w:eastAsia="fr-FR"/>
        </w:rPr>
        <w:t xml:space="preserve">4. </w:t>
      </w:r>
      <w:r>
        <w:rPr>
          <w:rFonts w:ascii="Calibri" w:eastAsia="Times New Roman" w:hAnsi="Calibri" w:cs="Times New Roman"/>
          <w:iCs/>
          <w:lang w:eastAsia="fr-FR"/>
        </w:rPr>
        <w:t xml:space="preserve">Sur le même principe, on peut construire une nouvelle figure avec un cercle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iCs/>
                <w:lang w:eastAsia="fr-FR"/>
              </w:rPr>
            </m:ctrlPr>
          </m:sSubPr>
          <m:e>
            <m:r>
              <m:rPr>
                <m:scr m:val="script"/>
              </m:rPr>
              <w:rPr>
                <w:rFonts w:ascii="Cambria Math" w:eastAsia="Times New Roman" w:hAnsi="Cambria Math" w:cs="Times New Roman"/>
                <w:lang w:eastAsia="fr-FR"/>
              </w:rPr>
              <m:t>C</m:t>
            </m:r>
          </m:e>
          <m:sub>
            <m:r>
              <w:rPr>
                <w:rFonts w:ascii="Cambria Math" w:eastAsia="Times New Roman" w:hAnsi="Cambria Math" w:cs="Times New Roman"/>
                <w:lang w:eastAsia="fr-FR"/>
              </w:rPr>
              <m:t>3</m:t>
            </m:r>
          </m:sub>
        </m:sSub>
      </m:oMath>
      <w:r>
        <w:rPr>
          <w:rFonts w:ascii="Calibri" w:eastAsia="Times New Roman" w:hAnsi="Calibri" w:cs="Times New Roman"/>
          <w:iCs/>
          <w:lang w:eastAsia="fr-FR"/>
        </w:rPr>
        <w:t xml:space="preserve"> circonscrit à un nouveau carré IJKL dont les côtés seraient tangents à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iCs/>
                <w:lang w:eastAsia="fr-FR"/>
              </w:rPr>
            </m:ctrlPr>
          </m:sSubPr>
          <m:e>
            <m:r>
              <m:rPr>
                <m:scr m:val="script"/>
              </m:rPr>
              <w:rPr>
                <w:rFonts w:ascii="Cambria Math" w:eastAsia="Times New Roman" w:hAnsi="Cambria Math" w:cs="Times New Roman"/>
                <w:lang w:eastAsia="fr-FR"/>
              </w:rPr>
              <m:t>C</m:t>
            </m:r>
          </m:e>
          <m:sub>
            <m:r>
              <w:rPr>
                <w:rFonts w:ascii="Cambria Math" w:eastAsia="Times New Roman" w:hAnsi="Cambria Math" w:cs="Times New Roman"/>
                <w:lang w:eastAsia="fr-FR"/>
              </w:rPr>
              <m:t>2</m:t>
            </m:r>
          </m:sub>
        </m:sSub>
      </m:oMath>
      <w:r>
        <w:rPr>
          <w:rFonts w:ascii="Calibri" w:eastAsia="Times New Roman" w:hAnsi="Calibri" w:cs="Times New Roman"/>
          <w:iCs/>
          <w:lang w:eastAsia="fr-FR"/>
        </w:rPr>
        <w:t xml:space="preserve"> et parallèles aux côtés du carré EFGH. Quelle est, sur cette nouvelle figure, l’aire comprise entre le cercle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iCs/>
                <w:lang w:eastAsia="fr-FR"/>
              </w:rPr>
            </m:ctrlPr>
          </m:sSubPr>
          <m:e>
            <m:r>
              <m:rPr>
                <m:scr m:val="script"/>
              </m:rPr>
              <w:rPr>
                <w:rFonts w:ascii="Cambria Math" w:eastAsia="Times New Roman" w:hAnsi="Cambria Math" w:cs="Times New Roman"/>
                <w:lang w:eastAsia="fr-FR"/>
              </w:rPr>
              <m:t>C</m:t>
            </m:r>
          </m:e>
          <m:sub>
            <m:r>
              <w:rPr>
                <w:rFonts w:ascii="Cambria Math" w:eastAsia="Times New Roman" w:hAnsi="Cambria Math" w:cs="Times New Roman"/>
                <w:lang w:eastAsia="fr-FR"/>
              </w:rPr>
              <m:t>3</m:t>
            </m:r>
          </m:sub>
        </m:sSub>
      </m:oMath>
      <w:r>
        <w:rPr>
          <w:rFonts w:ascii="Calibri" w:eastAsia="Times New Roman" w:hAnsi="Calibri" w:cs="Times New Roman"/>
          <w:iCs/>
          <w:lang w:eastAsia="fr-FR"/>
        </w:rPr>
        <w:t xml:space="preserve"> et les côtés du carré IJKL ?</w:t>
      </w:r>
    </w:p>
    <w:p w14:paraId="6C2392C5" w14:textId="77777777" w:rsidR="00605C8B" w:rsidRPr="00605C8B" w:rsidRDefault="00605C8B" w:rsidP="000A2FE4">
      <w:pPr>
        <w:spacing w:after="200" w:line="276" w:lineRule="auto"/>
        <w:jc w:val="both"/>
        <w:rPr>
          <w:rFonts w:ascii="Calibri" w:eastAsia="Times New Roman" w:hAnsi="Calibri" w:cs="Times New Roman"/>
          <w:iCs/>
          <w:lang w:eastAsia="fr-FR"/>
        </w:rPr>
      </w:pPr>
    </w:p>
    <w:p w14:paraId="3467E018" w14:textId="77777777" w:rsidR="003A6E28" w:rsidRDefault="003A6E28" w:rsidP="003A6E28">
      <w:pPr>
        <w:rPr>
          <w:rFonts w:ascii="Calibri" w:eastAsia="Times New Roman" w:hAnsi="Calibri" w:cs="Times New Roman"/>
          <w:i/>
          <w:iCs/>
          <w:color w:val="333333"/>
          <w:lang w:eastAsia="fr-FR"/>
        </w:rPr>
      </w:pPr>
    </w:p>
    <w:p w14:paraId="100CD0EA" w14:textId="77777777" w:rsidR="00605C8B" w:rsidRDefault="00605C8B" w:rsidP="003A6E28">
      <w:pPr>
        <w:rPr>
          <w:rFonts w:ascii="Calibri" w:eastAsia="Times New Roman" w:hAnsi="Calibri" w:cs="Times New Roman"/>
          <w:i/>
          <w:iCs/>
          <w:color w:val="333333"/>
          <w:lang w:eastAsia="fr-FR"/>
        </w:rPr>
      </w:pPr>
    </w:p>
    <w:p w14:paraId="56B74C77" w14:textId="77777777" w:rsidR="00605C8B" w:rsidRDefault="00605C8B" w:rsidP="003A6E28">
      <w:pPr>
        <w:rPr>
          <w:rFonts w:ascii="Calibri" w:eastAsia="Times New Roman" w:hAnsi="Calibri" w:cs="Times New Roman"/>
          <w:i/>
          <w:iCs/>
          <w:color w:val="333333"/>
          <w:lang w:eastAsia="fr-FR"/>
        </w:rPr>
      </w:pPr>
    </w:p>
    <w:p w14:paraId="50FD588E" w14:textId="77777777" w:rsidR="00605C8B" w:rsidRDefault="00692A14" w:rsidP="003A6E28">
      <w:pPr>
        <w:rPr>
          <w:rFonts w:ascii="Calibri" w:eastAsia="Times New Roman" w:hAnsi="Calibri" w:cs="Times New Roman"/>
          <w:iCs/>
          <w:color w:val="C00000"/>
          <w:lang w:eastAsia="fr-FR"/>
        </w:rPr>
      </w:pPr>
      <w:r>
        <w:rPr>
          <w:rFonts w:ascii="Calibri" w:eastAsia="Times New Roman" w:hAnsi="Calibri" w:cs="Times New Roman"/>
          <w:b/>
          <w:iCs/>
          <w:color w:val="C00000"/>
          <w:lang w:eastAsia="fr-FR"/>
        </w:rPr>
        <w:t xml:space="preserve">1. </w:t>
      </w:r>
      <w:r w:rsidR="009A665A">
        <w:rPr>
          <w:rFonts w:ascii="Calibri" w:eastAsia="Times New Roman" w:hAnsi="Calibri" w:cs="Times New Roman"/>
          <w:iCs/>
          <w:color w:val="C00000"/>
          <w:lang w:eastAsia="fr-FR"/>
        </w:rPr>
        <w:t xml:space="preserve">ABCD possède deux diagonales perpendiculaires se coupant en leur milieu : c’est un losange. Comme ces diagonales ont la même longueur, ABCD est un carré. </w:t>
      </w:r>
    </w:p>
    <w:p w14:paraId="223B2BEF" w14:textId="77777777" w:rsidR="009A665A" w:rsidRDefault="009A665A" w:rsidP="003A6E28">
      <w:pPr>
        <w:rPr>
          <w:rFonts w:ascii="Calibri" w:eastAsia="Times New Roman" w:hAnsi="Calibri" w:cs="Times New Roman"/>
          <w:iCs/>
          <w:color w:val="C00000"/>
          <w:lang w:eastAsia="fr-FR"/>
        </w:rPr>
      </w:pPr>
      <w:r>
        <w:rPr>
          <w:rFonts w:ascii="Calibri" w:eastAsia="Times New Roman" w:hAnsi="Calibri" w:cs="Times New Roman"/>
          <w:b/>
          <w:iCs/>
          <w:color w:val="C00000"/>
          <w:lang w:eastAsia="fr-FR"/>
        </w:rPr>
        <w:t xml:space="preserve">2. </w:t>
      </w:r>
      <w:r w:rsidRPr="009A665A">
        <w:rPr>
          <w:rFonts w:ascii="Calibri" w:eastAsia="Times New Roman" w:hAnsi="Calibri" w:cs="Times New Roman"/>
          <w:iCs/>
          <w:color w:val="C00000"/>
          <w:lang w:eastAsia="fr-FR"/>
        </w:rPr>
        <w:t>Le triangle</w:t>
      </w:r>
      <w:r>
        <w:rPr>
          <w:rFonts w:ascii="Calibri" w:eastAsia="Times New Roman" w:hAnsi="Calibri" w:cs="Times New Roman"/>
          <w:b/>
          <w:iCs/>
          <w:color w:val="C00000"/>
          <w:lang w:eastAsia="fr-FR"/>
        </w:rPr>
        <w:t xml:space="preserve"> </w:t>
      </w:r>
      <w:r>
        <w:rPr>
          <w:rFonts w:ascii="Calibri" w:eastAsia="Times New Roman" w:hAnsi="Calibri" w:cs="Times New Roman"/>
          <w:iCs/>
          <w:color w:val="C00000"/>
          <w:lang w:eastAsia="fr-FR"/>
        </w:rPr>
        <w:t xml:space="preserve">AOB est rectangle isocèle, les côtés de l’angle droit ont pour longueur 2. D’après le théorème de Pythagore, on a donc </w:t>
      </w:r>
      <m:oMath>
        <m:r>
          <m:rPr>
            <m:sty m:val="p"/>
          </m:rPr>
          <w:rPr>
            <w:rFonts w:ascii="Cambria Math" w:eastAsia="Times New Roman" w:hAnsi="Cambria Math" w:cs="Times New Roman"/>
            <w:color w:val="C00000"/>
            <w:lang w:eastAsia="fr-FR"/>
          </w:rPr>
          <m:t>AB</m:t>
        </m:r>
        <m:r>
          <w:rPr>
            <w:rFonts w:ascii="Cambria Math" w:eastAsia="Times New Roman" w:hAnsi="Cambria Math" w:cs="Times New Roman"/>
            <w:color w:val="C00000"/>
            <w:lang w:eastAsia="fr-FR"/>
          </w:rPr>
          <m:t>²=4+4=8</m:t>
        </m:r>
      </m:oMath>
      <w:r>
        <w:rPr>
          <w:rFonts w:ascii="Calibri" w:eastAsia="Times New Roman" w:hAnsi="Calibri" w:cs="Times New Roman"/>
          <w:iCs/>
          <w:color w:val="C00000"/>
          <w:lang w:eastAsia="fr-FR"/>
        </w:rPr>
        <w:t xml:space="preserve">. Cette valeur est aussi l’aire du carré ABCD. L’aire du disque de centre O et de rayon 2 est  </w:t>
      </w:r>
      <m:oMath>
        <m:r>
          <m:rPr>
            <m:scr m:val="script"/>
          </m:rPr>
          <w:rPr>
            <w:rFonts w:ascii="Cambria Math" w:eastAsia="Times New Roman" w:hAnsi="Cambria Math" w:cs="Times New Roman"/>
            <w:color w:val="C00000"/>
            <w:lang w:eastAsia="fr-FR"/>
          </w:rPr>
          <m:t>A</m:t>
        </m:r>
        <m:r>
          <w:rPr>
            <w:rFonts w:ascii="Cambria Math" w:eastAsia="Times New Roman" w:hAnsi="Cambria Math" w:cs="Times New Roman"/>
            <w:color w:val="C00000"/>
            <w:lang w:eastAsia="fr-FR"/>
          </w:rPr>
          <m:t>=4</m:t>
        </m:r>
        <m:r>
          <m:rPr>
            <m:sty m:val="p"/>
          </m:rPr>
          <w:rPr>
            <w:rFonts w:ascii="Cambria Math" w:eastAsia="Times New Roman" w:hAnsi="Cambria Math" w:cs="Times New Roman"/>
            <w:color w:val="C00000"/>
            <w:lang w:eastAsia="fr-FR"/>
          </w:rPr>
          <m:t>π</m:t>
        </m:r>
      </m:oMath>
      <w:r>
        <w:rPr>
          <w:rFonts w:ascii="Calibri" w:eastAsia="Times New Roman" w:hAnsi="Calibri" w:cs="Times New Roman"/>
          <w:iCs/>
          <w:color w:val="C00000"/>
          <w:lang w:eastAsia="fr-FR"/>
        </w:rPr>
        <w:t xml:space="preserve">. L’aire de la partie grisée est donc </w:t>
      </w:r>
      <m:oMath>
        <m:r>
          <m:rPr>
            <m:scr m:val="script"/>
            <m:sty m:val="bi"/>
          </m:rPr>
          <w:rPr>
            <w:rFonts w:ascii="Cambria Math" w:eastAsia="Times New Roman" w:hAnsi="Cambria Math" w:cs="Times New Roman"/>
            <w:color w:val="C00000"/>
            <w:lang w:eastAsia="fr-FR"/>
          </w:rPr>
          <m:t>G</m:t>
        </m:r>
        <m:r>
          <w:rPr>
            <w:rFonts w:ascii="Cambria Math" w:eastAsia="Times New Roman" w:hAnsi="Cambria Math" w:cs="Times New Roman"/>
            <w:color w:val="C00000"/>
            <w:lang w:eastAsia="fr-FR"/>
          </w:rPr>
          <m:t>=4</m:t>
        </m:r>
        <m:r>
          <m:rPr>
            <m:sty m:val="p"/>
          </m:rPr>
          <w:rPr>
            <w:rFonts w:ascii="Cambria Math" w:eastAsia="Times New Roman" w:hAnsi="Cambria Math" w:cs="Times New Roman"/>
            <w:color w:val="C00000"/>
            <w:lang w:eastAsia="fr-FR"/>
          </w:rPr>
          <m:t>π-8</m:t>
        </m:r>
      </m:oMath>
      <w:r w:rsidR="00AD7B50">
        <w:rPr>
          <w:rFonts w:ascii="Calibri" w:eastAsia="Times New Roman" w:hAnsi="Calibri" w:cs="Times New Roman"/>
          <w:iCs/>
          <w:color w:val="C00000"/>
          <w:lang w:eastAsia="fr-FR"/>
        </w:rPr>
        <w:t xml:space="preserve"> ou encore </w:t>
      </w:r>
      <m:oMath>
        <m:r>
          <m:rPr>
            <m:scr m:val="script"/>
          </m:rPr>
          <w:rPr>
            <w:rFonts w:ascii="Cambria Math" w:eastAsia="Times New Roman" w:hAnsi="Cambria Math" w:cs="Times New Roman"/>
            <w:color w:val="C00000"/>
            <w:lang w:eastAsia="fr-FR"/>
          </w:rPr>
          <m:t>G</m:t>
        </m:r>
        <m:r>
          <w:rPr>
            <w:rFonts w:ascii="Cambria Math" w:eastAsia="Times New Roman" w:hAnsi="Cambria Math" w:cs="Times New Roman"/>
            <w:color w:val="C00000"/>
            <w:lang w:eastAsia="fr-FR"/>
          </w:rPr>
          <m:t>=4 (</m:t>
        </m:r>
        <m:r>
          <m:rPr>
            <m:sty m:val="p"/>
          </m:rPr>
          <w:rPr>
            <w:rFonts w:ascii="Cambria Math" w:eastAsia="Times New Roman" w:hAnsi="Cambria Math" w:cs="Times New Roman"/>
            <w:color w:val="C00000"/>
            <w:lang w:eastAsia="fr-FR"/>
          </w:rPr>
          <m:t>π-2)</m:t>
        </m:r>
      </m:oMath>
      <w:r w:rsidR="00AD7B50">
        <w:rPr>
          <w:rFonts w:ascii="Calibri" w:eastAsia="Times New Roman" w:hAnsi="Calibri" w:cs="Times New Roman"/>
          <w:iCs/>
          <w:color w:val="C00000"/>
          <w:lang w:eastAsia="fr-FR"/>
        </w:rPr>
        <w:t xml:space="preserve">. </w:t>
      </w:r>
    </w:p>
    <w:p w14:paraId="5BFFA77C" w14:textId="62C6493E" w:rsidR="00C7199C" w:rsidRPr="0026591C" w:rsidRDefault="000B29B1" w:rsidP="003A6E28">
      <w:pPr>
        <w:rPr>
          <w:rFonts w:ascii="Calibri" w:eastAsia="Times New Roman" w:hAnsi="Calibri" w:cs="Times New Roman"/>
          <w:iCs/>
          <w:color w:val="C00000"/>
          <w:lang w:eastAsia="fr-FR"/>
        </w:rPr>
      </w:pPr>
      <w:r w:rsidRPr="0026591C">
        <w:rPr>
          <w:rFonts w:ascii="Calibri" w:eastAsia="Times New Roman" w:hAnsi="Calibri" w:cs="Times New Roman"/>
          <w:b/>
          <w:iCs/>
          <w:noProof/>
          <w:color w:val="C00000"/>
          <w:lang w:eastAsia="fr-FR"/>
        </w:rPr>
        <w:drawing>
          <wp:anchor distT="0" distB="0" distL="114300" distR="114300" simplePos="0" relativeHeight="251692032" behindDoc="1" locked="0" layoutInCell="1" allowOverlap="1" wp14:anchorId="5C320EA7" wp14:editId="56E7CC56">
            <wp:simplePos x="0" y="0"/>
            <wp:positionH relativeFrom="margin">
              <wp:align>right</wp:align>
            </wp:positionH>
            <wp:positionV relativeFrom="paragraph">
              <wp:posOffset>55245</wp:posOffset>
            </wp:positionV>
            <wp:extent cx="2400935" cy="1648460"/>
            <wp:effectExtent l="0" t="0" r="0" b="8890"/>
            <wp:wrapTight wrapText="bothSides">
              <wp:wrapPolygon edited="0">
                <wp:start x="0" y="0"/>
                <wp:lineTo x="0" y="21467"/>
                <wp:lineTo x="21423" y="21467"/>
                <wp:lineTo x="21423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53" t="7538" r="34866" b="25376"/>
                    <a:stretch/>
                  </pic:blipFill>
                  <pic:spPr bwMode="auto">
                    <a:xfrm>
                      <a:off x="0" y="0"/>
                      <a:ext cx="2400935" cy="1648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7B50" w:rsidRPr="0026591C">
        <w:rPr>
          <w:rFonts w:ascii="Calibri" w:eastAsia="Times New Roman" w:hAnsi="Calibri" w:cs="Times New Roman"/>
          <w:b/>
          <w:iCs/>
          <w:color w:val="C00000"/>
          <w:lang w:eastAsia="fr-FR"/>
        </w:rPr>
        <w:t xml:space="preserve">3. </w:t>
      </w:r>
      <w:r w:rsidRPr="0026591C">
        <w:rPr>
          <w:rFonts w:ascii="Calibri" w:eastAsia="Times New Roman" w:hAnsi="Calibri" w:cs="Times New Roman"/>
          <w:iCs/>
          <w:color w:val="C00000"/>
          <w:lang w:eastAsia="fr-FR"/>
        </w:rPr>
        <w:t xml:space="preserve">On </w:t>
      </w:r>
      <w:r w:rsidR="00A45C21" w:rsidRPr="0026591C">
        <w:rPr>
          <w:rFonts w:ascii="Calibri" w:eastAsia="Times New Roman" w:hAnsi="Calibri" w:cs="Times New Roman"/>
          <w:iCs/>
          <w:color w:val="C00000"/>
          <w:lang w:eastAsia="fr-FR"/>
        </w:rPr>
        <w:t>considère les triangles emboités OAB et O</w:t>
      </w:r>
      <w:r w:rsidR="0026591C" w:rsidRPr="0026591C">
        <w:rPr>
          <w:rFonts w:ascii="Calibri" w:eastAsia="Times New Roman" w:hAnsi="Calibri" w:cs="Times New Roman"/>
          <w:iCs/>
          <w:color w:val="C00000"/>
          <w:lang w:eastAsia="fr-FR"/>
        </w:rPr>
        <w:t>E</w:t>
      </w:r>
      <w:r w:rsidR="00A45C21" w:rsidRPr="0026591C">
        <w:rPr>
          <w:rFonts w:ascii="Calibri" w:eastAsia="Times New Roman" w:hAnsi="Calibri" w:cs="Times New Roman"/>
          <w:iCs/>
          <w:color w:val="C00000"/>
          <w:lang w:eastAsia="fr-FR"/>
        </w:rPr>
        <w:t xml:space="preserve">F. Ces triangles sont isocèles rectangles et si on </w:t>
      </w:r>
      <w:r w:rsidRPr="0026591C">
        <w:rPr>
          <w:rFonts w:ascii="Calibri" w:eastAsia="Times New Roman" w:hAnsi="Calibri" w:cs="Times New Roman"/>
          <w:iCs/>
          <w:color w:val="C00000"/>
          <w:lang w:eastAsia="fr-FR"/>
        </w:rPr>
        <w:t>désigne par M le milieu de [AB] et pa</w:t>
      </w:r>
      <w:r w:rsidR="005A67CA" w:rsidRPr="0026591C">
        <w:rPr>
          <w:rFonts w:ascii="Calibri" w:eastAsia="Times New Roman" w:hAnsi="Calibri" w:cs="Times New Roman"/>
          <w:iCs/>
          <w:color w:val="C00000"/>
          <w:lang w:eastAsia="fr-FR"/>
        </w:rPr>
        <w:t>r</w:t>
      </w:r>
      <w:r w:rsidRPr="0026591C">
        <w:rPr>
          <w:rFonts w:ascii="Calibri" w:eastAsia="Times New Roman" w:hAnsi="Calibri" w:cs="Times New Roman"/>
          <w:iCs/>
          <w:color w:val="C00000"/>
          <w:lang w:eastAsia="fr-FR"/>
        </w:rPr>
        <w:t xml:space="preserve"> N le milieu de [EF)</w:t>
      </w:r>
      <w:r w:rsidR="00A45C21" w:rsidRPr="0026591C">
        <w:rPr>
          <w:rFonts w:ascii="Calibri" w:eastAsia="Times New Roman" w:hAnsi="Calibri" w:cs="Times New Roman"/>
          <w:iCs/>
          <w:color w:val="C00000"/>
          <w:lang w:eastAsia="fr-FR"/>
        </w:rPr>
        <w:t xml:space="preserve">, alors </w:t>
      </w:r>
      <w:r w:rsidR="006809AD" w:rsidRPr="0026591C">
        <w:rPr>
          <w:rFonts w:ascii="Calibri" w:eastAsia="Times New Roman" w:hAnsi="Calibri" w:cs="Times New Roman"/>
          <w:iCs/>
          <w:color w:val="C00000"/>
          <w:lang w:eastAsia="fr-FR"/>
        </w:rPr>
        <w:t xml:space="preserve">comme MA = MB et OA = OB, la droite (ON) est médiatrice de [AB]. De même la droite (OM) est médiatrice de [EF] et les triangles </w:t>
      </w:r>
      <w:r w:rsidR="00C7199C" w:rsidRPr="0026591C">
        <w:rPr>
          <w:rFonts w:ascii="Calibri" w:eastAsia="Times New Roman" w:hAnsi="Calibri" w:cs="Times New Roman"/>
          <w:iCs/>
          <w:color w:val="C00000"/>
          <w:lang w:eastAsia="fr-FR"/>
        </w:rPr>
        <w:t xml:space="preserve">OMA et ONE sont deux triangles emboités, eux-mêmes rectangles et isocèles respectivement en M et N (angle en A comme en </w:t>
      </w:r>
      <w:r w:rsidR="0026591C" w:rsidRPr="0026591C">
        <w:rPr>
          <w:rFonts w:ascii="Calibri" w:eastAsia="Times New Roman" w:hAnsi="Calibri" w:cs="Times New Roman"/>
          <w:iCs/>
          <w:color w:val="C00000"/>
          <w:lang w:eastAsia="fr-FR"/>
        </w:rPr>
        <w:t>E</w:t>
      </w:r>
      <w:r w:rsidR="00C7199C" w:rsidRPr="0026591C">
        <w:rPr>
          <w:rFonts w:ascii="Calibri" w:eastAsia="Times New Roman" w:hAnsi="Calibri" w:cs="Times New Roman"/>
          <w:iCs/>
          <w:color w:val="C00000"/>
          <w:lang w:eastAsia="fr-FR"/>
        </w:rPr>
        <w:t xml:space="preserve"> de 45°)</w:t>
      </w:r>
      <w:r w:rsidR="006809AD" w:rsidRPr="0026591C">
        <w:rPr>
          <w:rFonts w:ascii="Calibri" w:eastAsia="Times New Roman" w:hAnsi="Calibri" w:cs="Times New Roman"/>
          <w:iCs/>
          <w:color w:val="C00000"/>
          <w:lang w:eastAsia="fr-FR"/>
        </w:rPr>
        <w:t xml:space="preserve">. </w:t>
      </w:r>
    </w:p>
    <w:p w14:paraId="30C61727" w14:textId="77777777" w:rsidR="00105E09" w:rsidRPr="0026591C" w:rsidRDefault="00C7199C" w:rsidP="003A6E28">
      <w:pPr>
        <w:rPr>
          <w:rFonts w:ascii="Calibri" w:eastAsia="Times New Roman" w:hAnsi="Calibri" w:cs="Times New Roman"/>
          <w:iCs/>
          <w:color w:val="C00000"/>
          <w:lang w:eastAsia="fr-FR"/>
        </w:rPr>
      </w:pPr>
      <w:r w:rsidRPr="0026591C">
        <w:rPr>
          <w:rFonts w:ascii="Calibri" w:eastAsia="Times New Roman" w:hAnsi="Calibri" w:cs="Times New Roman"/>
          <w:iCs/>
          <w:color w:val="C00000"/>
          <w:lang w:eastAsia="fr-FR"/>
        </w:rPr>
        <w:t>On en déduit</w:t>
      </w:r>
      <w:r w:rsidR="00105E09" w:rsidRPr="0026591C">
        <w:rPr>
          <w:rFonts w:ascii="Calibri" w:eastAsia="Times New Roman" w:hAnsi="Calibri" w:cs="Times New Roman"/>
          <w:iCs/>
          <w:color w:val="C00000"/>
          <w:lang w:eastAsia="fr-FR"/>
        </w:rPr>
        <w:t xml:space="preserve"> que :</w:t>
      </w:r>
    </w:p>
    <w:p w14:paraId="33B38279" w14:textId="434C5390" w:rsidR="00C7199C" w:rsidRPr="0026591C" w:rsidRDefault="00C7199C" w:rsidP="00105E09">
      <w:pPr>
        <w:pStyle w:val="Paragraphedeliste"/>
        <w:numPr>
          <w:ilvl w:val="0"/>
          <w:numId w:val="15"/>
        </w:numPr>
        <w:ind w:left="142" w:hanging="153"/>
        <w:rPr>
          <w:rFonts w:ascii="Calibri" w:eastAsia="Times New Roman" w:hAnsi="Calibri" w:cs="Times New Roman"/>
          <w:iCs/>
          <w:color w:val="C00000"/>
          <w:lang w:eastAsia="fr-FR"/>
        </w:rPr>
      </w:pPr>
      <w:r w:rsidRPr="0026591C">
        <w:rPr>
          <w:rFonts w:ascii="Calibri" w:eastAsia="Times New Roman" w:hAnsi="Calibri" w:cs="Times New Roman"/>
          <w:iCs/>
          <w:color w:val="C00000"/>
          <w:lang w:eastAsia="fr-FR"/>
        </w:rPr>
        <w:t xml:space="preserve">d’après le théorème de Pythagore </w:t>
      </w:r>
    </w:p>
    <w:p w14:paraId="406DAF35" w14:textId="7D1E98DA" w:rsidR="00105E09" w:rsidRPr="0026591C" w:rsidRDefault="00A930DE" w:rsidP="003A6E28">
      <w:pPr>
        <w:rPr>
          <w:rFonts w:ascii="Calibri" w:eastAsia="Times New Roman" w:hAnsi="Calibri" w:cs="Times New Roman"/>
          <w:iCs/>
          <w:color w:val="C00000"/>
          <w:lang w:eastAsia="fr-FR"/>
        </w:rPr>
      </w:pPr>
      <m:oMath>
        <m:sSup>
          <m:sSupPr>
            <m:ctrlPr>
              <w:rPr>
                <w:rFonts w:ascii="Cambria Math" w:eastAsia="Times New Roman" w:hAnsi="Cambria Math" w:cs="Times New Roman"/>
                <w:color w:val="C00000"/>
                <w:lang w:eastAsia="fr-FR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C00000"/>
                <w:lang w:eastAsia="fr-FR"/>
              </w:rPr>
              <m:t>OM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C00000"/>
                <w:lang w:eastAsia="fr-FR"/>
              </w:rPr>
              <m:t>2</m:t>
            </m:r>
          </m:sup>
        </m:sSup>
        <m:r>
          <m:rPr>
            <m:sty m:val="p"/>
          </m:rPr>
          <w:rPr>
            <w:rFonts w:ascii="Cambria Math" w:eastAsia="Times New Roman" w:hAnsi="Cambria Math" w:cs="Times New Roman"/>
            <w:color w:val="C00000"/>
            <w:lang w:eastAsia="fr-FR"/>
          </w:rPr>
          <m:t>+</m:t>
        </m:r>
        <m:sSup>
          <m:sSupPr>
            <m:ctrlPr>
              <w:rPr>
                <w:rFonts w:ascii="Cambria Math" w:eastAsia="Times New Roman" w:hAnsi="Cambria Math" w:cs="Times New Roman"/>
                <w:color w:val="C00000"/>
                <w:lang w:eastAsia="fr-FR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C00000"/>
                <w:lang w:eastAsia="fr-FR"/>
              </w:rPr>
              <m:t>AM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C00000"/>
                <w:lang w:eastAsia="fr-FR"/>
              </w:rPr>
              <m:t>2</m:t>
            </m:r>
          </m:sup>
        </m:sSup>
        <m:r>
          <m:rPr>
            <m:sty m:val="p"/>
          </m:rPr>
          <w:rPr>
            <w:rFonts w:ascii="Cambria Math" w:eastAsia="Times New Roman" w:hAnsi="Cambria Math" w:cs="Times New Roman"/>
            <w:color w:val="C00000"/>
            <w:lang w:eastAsia="fr-FR"/>
          </w:rPr>
          <m:t>=</m:t>
        </m:r>
        <m:sSup>
          <m:sSupPr>
            <m:ctrlPr>
              <w:rPr>
                <w:rFonts w:ascii="Cambria Math" w:eastAsia="Times New Roman" w:hAnsi="Cambria Math" w:cs="Times New Roman"/>
                <w:color w:val="C00000"/>
                <w:lang w:eastAsia="fr-FR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C00000"/>
                <w:lang w:eastAsia="fr-FR"/>
              </w:rPr>
              <m:t>OA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C00000"/>
                <w:lang w:eastAsia="fr-FR"/>
              </w:rPr>
              <m:t>2</m:t>
            </m:r>
          </m:sup>
        </m:sSup>
        <m:r>
          <m:rPr>
            <m:sty m:val="p"/>
          </m:rPr>
          <w:rPr>
            <w:rFonts w:ascii="Cambria Math" w:eastAsia="Times New Roman" w:hAnsi="Cambria Math" w:cs="Times New Roman"/>
            <w:color w:val="C00000"/>
            <w:lang w:eastAsia="fr-FR"/>
          </w:rPr>
          <m:t>=4</m:t>
        </m:r>
      </m:oMath>
      <w:r w:rsidR="00163928" w:rsidRPr="0026591C">
        <w:rPr>
          <w:rFonts w:ascii="Calibri" w:eastAsia="Times New Roman" w:hAnsi="Calibri" w:cs="Times New Roman"/>
          <w:color w:val="C00000"/>
          <w:lang w:eastAsia="fr-FR"/>
        </w:rPr>
        <w:t xml:space="preserve"> </w:t>
      </w:r>
      <w:r w:rsidR="0026591C">
        <w:rPr>
          <w:rFonts w:ascii="Calibri" w:eastAsia="Times New Roman" w:hAnsi="Calibri" w:cs="Times New Roman"/>
          <w:color w:val="C00000"/>
          <w:lang w:eastAsia="fr-FR"/>
        </w:rPr>
        <w:t>ou encore</w:t>
      </w:r>
      <w:r w:rsidR="00163928" w:rsidRPr="0026591C">
        <w:rPr>
          <w:rFonts w:ascii="Calibri" w:eastAsia="Times New Roman" w:hAnsi="Calibri" w:cs="Times New Roman"/>
          <w:color w:val="C00000"/>
          <w:lang w:eastAsia="fr-FR"/>
        </w:rPr>
        <w:t xml:space="preserve"> </w:t>
      </w:r>
      <m:oMath>
        <m:sSup>
          <m:sSupPr>
            <m:ctrlPr>
              <w:rPr>
                <w:rFonts w:ascii="Cambria Math" w:eastAsia="Times New Roman" w:hAnsi="Cambria Math" w:cs="Times New Roman"/>
                <w:color w:val="C00000"/>
                <w:lang w:eastAsia="fr-FR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C00000"/>
                <w:lang w:eastAsia="fr-FR"/>
              </w:rPr>
              <m:t>2OM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C00000"/>
                <w:lang w:eastAsia="fr-FR"/>
              </w:rPr>
              <m:t>2</m:t>
            </m:r>
          </m:sup>
        </m:sSup>
        <m:r>
          <m:rPr>
            <m:sty m:val="p"/>
          </m:rPr>
          <w:rPr>
            <w:rFonts w:ascii="Cambria Math" w:eastAsia="Times New Roman" w:hAnsi="Cambria Math" w:cs="Times New Roman"/>
            <w:color w:val="C00000"/>
            <w:lang w:eastAsia="fr-FR"/>
          </w:rPr>
          <m:t>=2</m:t>
        </m:r>
        <m:sSup>
          <m:sSupPr>
            <m:ctrlPr>
              <w:rPr>
                <w:rFonts w:ascii="Cambria Math" w:eastAsia="Times New Roman" w:hAnsi="Cambria Math" w:cs="Times New Roman"/>
                <w:color w:val="C00000"/>
                <w:lang w:eastAsia="fr-FR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C00000"/>
                <w:lang w:eastAsia="fr-FR"/>
              </w:rPr>
              <m:t>AM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C00000"/>
                <w:lang w:eastAsia="fr-FR"/>
              </w:rPr>
              <m:t>2</m:t>
            </m:r>
          </m:sup>
        </m:sSup>
        <m:r>
          <m:rPr>
            <m:sty m:val="p"/>
          </m:rPr>
          <w:rPr>
            <w:rFonts w:ascii="Cambria Math" w:eastAsia="Times New Roman" w:hAnsi="Cambria Math" w:cs="Times New Roman"/>
            <w:color w:val="C00000"/>
            <w:lang w:eastAsia="fr-FR"/>
          </w:rPr>
          <m:t>=</m:t>
        </m:r>
        <m:r>
          <w:rPr>
            <w:rFonts w:ascii="Cambria Math" w:eastAsia="Times New Roman" w:hAnsi="Cambria Math" w:cs="Times New Roman"/>
            <w:color w:val="C00000"/>
            <w:lang w:eastAsia="fr-FR"/>
          </w:rPr>
          <m:t>4</m:t>
        </m:r>
      </m:oMath>
      <w:r w:rsidR="00163928" w:rsidRPr="0026591C">
        <w:rPr>
          <w:rFonts w:ascii="Calibri" w:eastAsia="Times New Roman" w:hAnsi="Calibri" w:cs="Times New Roman"/>
          <w:iCs/>
          <w:color w:val="C00000"/>
          <w:lang w:eastAsia="fr-FR"/>
        </w:rPr>
        <w:t xml:space="preserve"> </w:t>
      </w:r>
    </w:p>
    <w:p w14:paraId="6BD803BA" w14:textId="5A5193A0" w:rsidR="00163928" w:rsidRPr="0026591C" w:rsidRDefault="0026591C" w:rsidP="003A6E28">
      <w:pPr>
        <w:rPr>
          <w:rFonts w:ascii="Calibri" w:eastAsia="Times New Roman" w:hAnsi="Calibri" w:cs="Times New Roman"/>
          <w:iCs/>
          <w:color w:val="C00000"/>
          <w:lang w:eastAsia="fr-FR"/>
        </w:rPr>
      </w:pPr>
      <w:r>
        <w:rPr>
          <w:rFonts w:ascii="Calibri" w:eastAsia="Times New Roman" w:hAnsi="Calibri" w:cs="Times New Roman"/>
          <w:iCs/>
          <w:color w:val="C00000"/>
          <w:lang w:eastAsia="fr-FR"/>
        </w:rPr>
        <w:t xml:space="preserve">Finalement </w:t>
      </w:r>
      <m:oMath>
        <m:r>
          <m:rPr>
            <m:sty m:val="p"/>
          </m:rPr>
          <w:rPr>
            <w:rFonts w:ascii="Cambria Math" w:eastAsia="Times New Roman" w:hAnsi="Cambria Math" w:cs="Times New Roman"/>
            <w:color w:val="C00000"/>
            <w:lang w:eastAsia="fr-FR"/>
          </w:rPr>
          <m:t>AM=OM</m:t>
        </m:r>
        <m:r>
          <w:rPr>
            <w:rFonts w:ascii="Cambria Math" w:eastAsia="Times New Roman" w:hAnsi="Cambria Math" w:cs="Times New Roman"/>
            <w:color w:val="C00000"/>
            <w:lang w:eastAsia="fr-FR"/>
          </w:rPr>
          <m:t>=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iCs/>
                <w:color w:val="C00000"/>
                <w:lang w:eastAsia="fr-FR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color w:val="C00000"/>
                <w:lang w:eastAsia="fr-FR"/>
              </w:rPr>
              <m:t>2</m:t>
            </m:r>
          </m:e>
        </m:rad>
      </m:oMath>
    </w:p>
    <w:p w14:paraId="57442773" w14:textId="26AB366D" w:rsidR="00605C8B" w:rsidRPr="0026591C" w:rsidRDefault="00105E09" w:rsidP="00105E09">
      <w:pPr>
        <w:pStyle w:val="Paragraphedeliste"/>
        <w:numPr>
          <w:ilvl w:val="0"/>
          <w:numId w:val="15"/>
        </w:numPr>
        <w:ind w:left="142" w:hanging="153"/>
        <w:rPr>
          <w:rFonts w:ascii="Calibri" w:eastAsia="Times New Roman" w:hAnsi="Calibri" w:cs="Times New Roman"/>
          <w:iCs/>
          <w:color w:val="C00000"/>
          <w:lang w:eastAsia="fr-FR"/>
        </w:rPr>
      </w:pPr>
      <w:r w:rsidRPr="0026591C">
        <w:rPr>
          <w:rFonts w:ascii="Calibri" w:eastAsia="Times New Roman" w:hAnsi="Calibri" w:cs="Times New Roman"/>
          <w:iCs/>
          <w:color w:val="C00000"/>
          <w:lang w:eastAsia="fr-FR"/>
        </w:rPr>
        <w:t>d’après le</w:t>
      </w:r>
      <w:r w:rsidR="00C7199C" w:rsidRPr="0026591C">
        <w:rPr>
          <w:rFonts w:ascii="Calibri" w:eastAsia="Times New Roman" w:hAnsi="Calibri" w:cs="Times New Roman"/>
          <w:iCs/>
          <w:color w:val="C00000"/>
          <w:lang w:eastAsia="fr-FR"/>
        </w:rPr>
        <w:t xml:space="preserve"> </w:t>
      </w:r>
      <w:r w:rsidR="005A67CA" w:rsidRPr="0026591C">
        <w:rPr>
          <w:rFonts w:ascii="Calibri" w:eastAsia="Times New Roman" w:hAnsi="Calibri" w:cs="Times New Roman"/>
          <w:iCs/>
          <w:color w:val="C00000"/>
          <w:lang w:eastAsia="fr-FR"/>
        </w:rPr>
        <w:t>théorème</w:t>
      </w:r>
      <w:r w:rsidR="000B29B1" w:rsidRPr="0026591C">
        <w:rPr>
          <w:rFonts w:ascii="Calibri" w:eastAsia="Times New Roman" w:hAnsi="Calibri" w:cs="Times New Roman"/>
          <w:iCs/>
          <w:color w:val="C00000"/>
          <w:lang w:eastAsia="fr-FR"/>
        </w:rPr>
        <w:t xml:space="preserve"> de Thalès, les droites (AM) et (EN) étant parallèles</w:t>
      </w:r>
      <w:r w:rsidRPr="0026591C">
        <w:rPr>
          <w:rFonts w:ascii="Calibri" w:eastAsia="Times New Roman" w:hAnsi="Calibri" w:cs="Times New Roman"/>
          <w:iCs/>
          <w:color w:val="C00000"/>
          <w:lang w:eastAsia="fr-FR"/>
        </w:rPr>
        <w:t xml:space="preserve">, on a </w:t>
      </w:r>
      <w:r w:rsidR="00C7199C" w:rsidRPr="0026591C">
        <w:rPr>
          <w:rFonts w:ascii="Calibri" w:eastAsia="Times New Roman" w:hAnsi="Calibri" w:cs="Times New Roman"/>
          <w:iCs/>
          <w:color w:val="C00000"/>
          <w:lang w:eastAsia="fr-FR"/>
        </w:rPr>
        <w:t>:</w:t>
      </w:r>
      <w:r w:rsidR="000B29B1" w:rsidRPr="0026591C">
        <w:rPr>
          <w:rFonts w:ascii="Calibri" w:eastAsia="Times New Roman" w:hAnsi="Calibri" w:cs="Times New Roman"/>
          <w:iCs/>
          <w:color w:val="C00000"/>
          <w:lang w:eastAsia="fr-FR"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iCs/>
                <w:color w:val="C00000"/>
                <w:sz w:val="28"/>
                <w:lang w:eastAsia="fr-FR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C00000"/>
                <w:sz w:val="28"/>
                <w:lang w:eastAsia="fr-FR"/>
              </w:rPr>
              <m:t>OE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C00000"/>
                <w:sz w:val="28"/>
                <w:lang w:eastAsia="fr-FR"/>
              </w:rPr>
              <m:t>OA</m:t>
            </m:r>
          </m:den>
        </m:f>
        <m:r>
          <m:rPr>
            <m:sty m:val="p"/>
          </m:rPr>
          <w:rPr>
            <w:rFonts w:ascii="Cambria Math" w:eastAsia="Times New Roman" w:hAnsi="Cambria Math" w:cs="Times New Roman"/>
            <w:color w:val="C00000"/>
            <w:sz w:val="28"/>
            <w:lang w:eastAsia="fr-FR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Cs/>
                <w:color w:val="C00000"/>
                <w:sz w:val="28"/>
                <w:lang w:eastAsia="fr-FR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C00000"/>
                <w:sz w:val="28"/>
                <w:lang w:eastAsia="fr-FR"/>
              </w:rPr>
              <m:t>ON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C00000"/>
                <w:sz w:val="28"/>
                <w:lang w:eastAsia="fr-FR"/>
              </w:rPr>
              <m:t>OM</m:t>
            </m:r>
          </m:den>
        </m:f>
        <m:r>
          <w:rPr>
            <w:rFonts w:ascii="Cambria Math" w:eastAsia="Times New Roman" w:hAnsi="Cambria Math" w:cs="Times New Roman"/>
            <w:color w:val="C00000"/>
            <w:sz w:val="28"/>
            <w:lang w:eastAsia="fr-FR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Cs/>
                <w:color w:val="C00000"/>
                <w:sz w:val="28"/>
                <w:lang w:eastAsia="fr-FR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C00000"/>
                <w:sz w:val="28"/>
                <w:lang w:eastAsia="fr-FR"/>
              </w:rPr>
              <m:t>EN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C00000"/>
                <w:sz w:val="28"/>
                <w:lang w:eastAsia="fr-FR"/>
              </w:rPr>
              <m:t>AM</m:t>
            </m:r>
          </m:den>
        </m:f>
      </m:oMath>
      <w:r w:rsidR="00B25A82" w:rsidRPr="0026591C">
        <w:rPr>
          <w:rFonts w:ascii="Calibri" w:eastAsia="Times New Roman" w:hAnsi="Calibri" w:cs="Times New Roman"/>
          <w:iCs/>
          <w:color w:val="C00000"/>
          <w:sz w:val="28"/>
          <w:lang w:eastAsia="fr-FR"/>
        </w:rPr>
        <w:t xml:space="preserve">. </w:t>
      </w:r>
    </w:p>
    <w:p w14:paraId="7F579174" w14:textId="1F4139F2" w:rsidR="00B25A82" w:rsidRPr="0026591C" w:rsidRDefault="00C7199C" w:rsidP="003A6E28">
      <w:pPr>
        <w:rPr>
          <w:rFonts w:ascii="Calibri" w:eastAsia="Times New Roman" w:hAnsi="Calibri" w:cs="Times New Roman"/>
          <w:iCs/>
          <w:color w:val="C00000"/>
          <w:lang w:eastAsia="fr-FR"/>
        </w:rPr>
      </w:pPr>
      <w:r w:rsidRPr="0026591C">
        <w:rPr>
          <w:rFonts w:ascii="Calibri" w:eastAsia="Times New Roman" w:hAnsi="Calibri" w:cs="Times New Roman"/>
          <w:iCs/>
          <w:color w:val="C00000"/>
          <w:lang w:eastAsia="fr-FR"/>
        </w:rPr>
        <w:t xml:space="preserve">D’où </w:t>
      </w:r>
      <m:oMath>
        <m:r>
          <m:rPr>
            <m:sty m:val="p"/>
          </m:rPr>
          <w:rPr>
            <w:rFonts w:ascii="Cambria Math" w:eastAsia="Times New Roman" w:hAnsi="Cambria Math" w:cs="Times New Roman"/>
            <w:color w:val="C00000"/>
            <w:lang w:eastAsia="fr-FR"/>
          </w:rPr>
          <m:t>OE=OA</m:t>
        </m:r>
        <m:r>
          <w:rPr>
            <w:rFonts w:ascii="Cambria Math" w:eastAsia="Times New Roman" w:hAnsi="Cambria Math" w:cs="Times New Roman"/>
            <w:color w:val="C00000"/>
            <w:lang w:eastAsia="fr-FR"/>
          </w:rPr>
          <m:t>×</m:t>
        </m:r>
        <m:f>
          <m:fPr>
            <m:ctrlPr>
              <w:rPr>
                <w:rFonts w:ascii="Cambria Math" w:eastAsia="Times New Roman" w:hAnsi="Cambria Math" w:cs="Times New Roman"/>
                <w:iCs/>
                <w:color w:val="C00000"/>
                <w:lang w:eastAsia="fr-FR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C00000"/>
                <w:lang w:eastAsia="fr-FR"/>
              </w:rPr>
              <m:t>ON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C00000"/>
                <w:lang w:eastAsia="fr-FR"/>
              </w:rPr>
              <m:t>OM</m:t>
            </m:r>
          </m:den>
        </m:f>
        <m:r>
          <w:rPr>
            <w:rFonts w:ascii="Cambria Math" w:eastAsia="Times New Roman" w:hAnsi="Cambria Math" w:cs="Times New Roman"/>
            <w:color w:val="C00000"/>
            <w:lang w:eastAsia="fr-FR"/>
          </w:rPr>
          <m:t>=2×</m:t>
        </m:r>
        <m:f>
          <m:fPr>
            <m:ctrlPr>
              <w:rPr>
                <w:rFonts w:ascii="Cambria Math" w:eastAsia="Times New Roman" w:hAnsi="Cambria Math" w:cs="Times New Roman"/>
                <w:i/>
                <w:iCs/>
                <w:color w:val="C00000"/>
                <w:lang w:eastAsia="fr-FR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C00000"/>
                <w:lang w:eastAsia="fr-FR"/>
              </w:rPr>
              <m:t>2</m:t>
            </m:r>
          </m:num>
          <m:den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i/>
                    <w:iCs/>
                    <w:color w:val="C00000"/>
                    <w:lang w:eastAsia="fr-FR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  <w:color w:val="C00000"/>
                    <w:lang w:eastAsia="fr-FR"/>
                  </w:rPr>
                  <m:t>2</m:t>
                </m:r>
              </m:e>
            </m:rad>
          </m:den>
        </m:f>
        <m:r>
          <w:rPr>
            <w:rFonts w:ascii="Cambria Math" w:eastAsia="Times New Roman" w:hAnsi="Cambria Math" w:cs="Times New Roman"/>
            <w:color w:val="C00000"/>
            <w:lang w:eastAsia="fr-FR"/>
          </w:rPr>
          <m:t>=2×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color w:val="C00000"/>
                <w:lang w:eastAsia="fr-FR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color w:val="C00000"/>
                <w:lang w:eastAsia="fr-FR"/>
              </w:rPr>
              <m:t>2</m:t>
            </m:r>
          </m:e>
        </m:rad>
      </m:oMath>
      <w:r w:rsidR="00105E09" w:rsidRPr="0026591C">
        <w:rPr>
          <w:rFonts w:ascii="Calibri" w:eastAsia="Times New Roman" w:hAnsi="Calibri" w:cs="Times New Roman"/>
          <w:iCs/>
          <w:color w:val="C00000"/>
          <w:lang w:eastAsia="fr-FR"/>
        </w:rPr>
        <w:t xml:space="preserve"> car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iCs/>
                <w:color w:val="C00000"/>
                <w:lang w:eastAsia="fr-FR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iCs/>
                    <w:color w:val="C00000"/>
                    <w:lang w:eastAsia="fr-FR"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color w:val="C00000"/>
                        <w:lang w:eastAsia="fr-FR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Times New Roman"/>
                        <w:color w:val="C00000"/>
                        <w:lang w:eastAsia="fr-FR"/>
                      </w:rPr>
                      <m:t>2</m:t>
                    </m:r>
                  </m:e>
                </m:rad>
              </m:e>
            </m:d>
          </m:e>
          <m:sup>
            <m:r>
              <w:rPr>
                <w:rFonts w:ascii="Cambria Math" w:eastAsia="Times New Roman" w:hAnsi="Cambria Math" w:cs="Times New Roman"/>
                <w:color w:val="C00000"/>
                <w:lang w:eastAsia="fr-FR"/>
              </w:rPr>
              <m:t>2</m:t>
            </m:r>
          </m:sup>
        </m:sSup>
        <m:r>
          <w:rPr>
            <w:rFonts w:ascii="Cambria Math" w:eastAsia="Times New Roman" w:hAnsi="Cambria Math" w:cs="Times New Roman"/>
            <w:color w:val="C00000"/>
            <w:lang w:eastAsia="fr-FR"/>
          </w:rPr>
          <m:t>=2</m:t>
        </m:r>
      </m:oMath>
      <w:r w:rsidR="00105E09" w:rsidRPr="0026591C">
        <w:rPr>
          <w:rFonts w:ascii="Calibri" w:eastAsia="Times New Roman" w:hAnsi="Calibri" w:cs="Times New Roman"/>
          <w:iCs/>
          <w:color w:val="C00000"/>
          <w:lang w:eastAsia="fr-FR"/>
        </w:rPr>
        <w:t>.</w:t>
      </w:r>
    </w:p>
    <w:p w14:paraId="6CAA44CF" w14:textId="77777777" w:rsidR="000B29B1" w:rsidRDefault="000B29B1" w:rsidP="003A6E28">
      <w:pPr>
        <w:rPr>
          <w:rFonts w:ascii="Calibri" w:eastAsia="Times New Roman" w:hAnsi="Calibri" w:cs="Times New Roman"/>
          <w:iCs/>
          <w:color w:val="C00000"/>
          <w:lang w:eastAsia="fr-FR"/>
        </w:rPr>
      </w:pPr>
      <w:r>
        <w:rPr>
          <w:rFonts w:ascii="Calibri" w:eastAsia="Times New Roman" w:hAnsi="Calibri" w:cs="Times New Roman"/>
          <w:iCs/>
          <w:color w:val="C00000"/>
          <w:lang w:eastAsia="fr-FR"/>
        </w:rPr>
        <w:t xml:space="preserve">Le côté du carré EFGH a donc pour longueur 4 et le rayon du cercle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iCs/>
                <w:color w:val="C00000"/>
                <w:lang w:eastAsia="fr-FR"/>
              </w:rPr>
            </m:ctrlPr>
          </m:sSubPr>
          <m:e>
            <m:r>
              <m:rPr>
                <m:scr m:val="script"/>
              </m:rPr>
              <w:rPr>
                <w:rFonts w:ascii="Cambria Math" w:eastAsia="Times New Roman" w:hAnsi="Cambria Math" w:cs="Times New Roman"/>
                <w:color w:val="C00000"/>
                <w:lang w:eastAsia="fr-FR"/>
              </w:rPr>
              <m:t>C</m:t>
            </m:r>
          </m:e>
          <m:sub>
            <m:r>
              <w:rPr>
                <w:rFonts w:ascii="Cambria Math" w:eastAsia="Times New Roman" w:hAnsi="Cambria Math" w:cs="Times New Roman"/>
                <w:color w:val="C00000"/>
                <w:lang w:eastAsia="fr-FR"/>
              </w:rPr>
              <m:t>2</m:t>
            </m:r>
          </m:sub>
        </m:sSub>
      </m:oMath>
      <w:r w:rsidR="00E23523">
        <w:rPr>
          <w:rFonts w:ascii="Calibri" w:eastAsia="Times New Roman" w:hAnsi="Calibri" w:cs="Times New Roman"/>
          <w:iCs/>
          <w:color w:val="C00000"/>
          <w:lang w:eastAsia="fr-FR"/>
        </w:rPr>
        <w:t xml:space="preserve"> est </w:t>
      </w:r>
      <m:oMath>
        <m:r>
          <w:rPr>
            <w:rFonts w:ascii="Cambria Math" w:eastAsia="Times New Roman" w:hAnsi="Cambria Math" w:cs="Times New Roman"/>
            <w:color w:val="C00000"/>
            <w:lang w:eastAsia="fr-FR"/>
          </w:rPr>
          <m:t>2×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iCs/>
                <w:color w:val="C00000"/>
                <w:lang w:eastAsia="fr-FR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color w:val="C00000"/>
                <w:lang w:eastAsia="fr-FR"/>
              </w:rPr>
              <m:t>2</m:t>
            </m:r>
          </m:e>
        </m:rad>
      </m:oMath>
      <w:r w:rsidR="00E23523">
        <w:rPr>
          <w:rFonts w:ascii="Calibri" w:eastAsia="Times New Roman" w:hAnsi="Calibri" w:cs="Times New Roman"/>
          <w:iCs/>
          <w:color w:val="C00000"/>
          <w:lang w:eastAsia="fr-FR"/>
        </w:rPr>
        <w:t>.</w:t>
      </w:r>
    </w:p>
    <w:p w14:paraId="5B1EB7D4" w14:textId="77777777" w:rsidR="00E23523" w:rsidRPr="000B29B1" w:rsidRDefault="00E23523" w:rsidP="003A6E28">
      <w:pPr>
        <w:rPr>
          <w:rFonts w:ascii="Calibri" w:eastAsia="Times New Roman" w:hAnsi="Calibri" w:cs="Times New Roman"/>
          <w:iCs/>
          <w:color w:val="C00000"/>
          <w:lang w:eastAsia="fr-FR"/>
        </w:rPr>
      </w:pPr>
      <w:r>
        <w:rPr>
          <w:rFonts w:ascii="Calibri" w:eastAsia="Times New Roman" w:hAnsi="Calibri" w:cs="Times New Roman"/>
          <w:iCs/>
          <w:color w:val="C00000"/>
          <w:lang w:eastAsia="fr-FR"/>
        </w:rPr>
        <w:t xml:space="preserve">La même suite de calculs que précédemment nous fournit l’aire du carré EFGH : 16 et celle du disque de bord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iCs/>
                <w:color w:val="C00000"/>
                <w:lang w:eastAsia="fr-FR"/>
              </w:rPr>
            </m:ctrlPr>
          </m:sSubPr>
          <m:e>
            <m:r>
              <m:rPr>
                <m:scr m:val="script"/>
              </m:rPr>
              <w:rPr>
                <w:rFonts w:ascii="Cambria Math" w:eastAsia="Times New Roman" w:hAnsi="Cambria Math" w:cs="Times New Roman"/>
                <w:color w:val="C00000"/>
                <w:lang w:eastAsia="fr-FR"/>
              </w:rPr>
              <m:t>C</m:t>
            </m:r>
          </m:e>
          <m:sub>
            <m:r>
              <w:rPr>
                <w:rFonts w:ascii="Cambria Math" w:eastAsia="Times New Roman" w:hAnsi="Cambria Math" w:cs="Times New Roman"/>
                <w:color w:val="C00000"/>
                <w:lang w:eastAsia="fr-FR"/>
              </w:rPr>
              <m:t>2</m:t>
            </m:r>
          </m:sub>
        </m:sSub>
      </m:oMath>
      <w:r>
        <w:rPr>
          <w:rFonts w:ascii="Calibri" w:eastAsia="Times New Roman" w:hAnsi="Calibri" w:cs="Times New Roman"/>
          <w:iCs/>
          <w:color w:val="C00000"/>
          <w:lang w:eastAsia="fr-FR"/>
        </w:rPr>
        <w:t xml:space="preserve"> : </w:t>
      </w:r>
      <m:oMath>
        <m:r>
          <w:rPr>
            <w:rFonts w:ascii="Cambria Math" w:eastAsia="Times New Roman" w:hAnsi="Cambria Math" w:cs="Times New Roman"/>
            <w:color w:val="C00000"/>
            <w:lang w:eastAsia="fr-FR"/>
          </w:rPr>
          <m:t>8</m:t>
        </m:r>
        <m:r>
          <m:rPr>
            <m:sty m:val="p"/>
          </m:rPr>
          <w:rPr>
            <w:rFonts w:ascii="Cambria Math" w:eastAsia="Times New Roman" w:hAnsi="Cambria Math" w:cs="Times New Roman"/>
            <w:color w:val="C00000"/>
            <w:lang w:eastAsia="fr-FR"/>
          </w:rPr>
          <m:t>π</m:t>
        </m:r>
      </m:oMath>
      <w:r>
        <w:rPr>
          <w:rFonts w:ascii="Calibri" w:eastAsia="Times New Roman" w:hAnsi="Calibri" w:cs="Times New Roman"/>
          <w:iCs/>
          <w:color w:val="C00000"/>
          <w:lang w:eastAsia="fr-FR"/>
        </w:rPr>
        <w:t xml:space="preserve">. L’aire de la partie grisée est donc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iCs/>
                <w:color w:val="C00000"/>
                <w:lang w:eastAsia="fr-FR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C00000"/>
                <w:lang w:eastAsia="fr-FR"/>
              </w:rPr>
              <m:t xml:space="preserve"> </m:t>
            </m:r>
            <m:r>
              <m:rPr>
                <m:scr m:val="script"/>
                <m:sty m:val="bi"/>
              </m:rPr>
              <w:rPr>
                <w:rFonts w:ascii="Cambria Math" w:eastAsia="Times New Roman" w:hAnsi="Cambria Math" w:cs="Times New Roman"/>
                <w:color w:val="C00000"/>
                <w:lang w:eastAsia="fr-FR"/>
              </w:rPr>
              <m:t>G</m:t>
            </m:r>
          </m:e>
          <m:sub>
            <m:r>
              <w:rPr>
                <w:rFonts w:ascii="Cambria Math" w:eastAsia="Times New Roman" w:hAnsi="Cambria Math" w:cs="Times New Roman"/>
                <w:color w:val="C00000"/>
                <w:lang w:eastAsia="fr-FR"/>
              </w:rPr>
              <m:t>2</m:t>
            </m:r>
          </m:sub>
        </m:sSub>
        <m:r>
          <w:rPr>
            <w:rFonts w:ascii="Cambria Math" w:eastAsia="Times New Roman" w:hAnsi="Cambria Math" w:cs="Times New Roman"/>
            <w:color w:val="C00000"/>
            <w:lang w:eastAsia="fr-FR"/>
          </w:rPr>
          <m:t>=8</m:t>
        </m:r>
        <m:d>
          <m:dPr>
            <m:ctrlPr>
              <w:rPr>
                <w:rFonts w:ascii="Cambria Math" w:eastAsia="Times New Roman" w:hAnsi="Cambria Math" w:cs="Times New Roman"/>
                <w:i/>
                <w:iCs/>
                <w:color w:val="C00000"/>
                <w:lang w:eastAsia="fr-FR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C00000"/>
                <w:lang w:eastAsia="fr-FR"/>
              </w:rPr>
              <m:t>π</m:t>
            </m:r>
            <m:r>
              <w:rPr>
                <w:rFonts w:ascii="Cambria Math" w:eastAsia="Times New Roman" w:hAnsi="Cambria Math" w:cs="Times New Roman"/>
                <w:color w:val="C00000"/>
                <w:lang w:eastAsia="fr-FR"/>
              </w:rPr>
              <m:t>-2</m:t>
            </m:r>
          </m:e>
        </m:d>
      </m:oMath>
      <w:r>
        <w:rPr>
          <w:rFonts w:ascii="Calibri" w:eastAsia="Times New Roman" w:hAnsi="Calibri" w:cs="Times New Roman"/>
          <w:iCs/>
          <w:color w:val="C00000"/>
          <w:lang w:eastAsia="fr-FR"/>
        </w:rPr>
        <w:t xml:space="preserve">. </w:t>
      </w:r>
      <w:r w:rsidR="0095022A">
        <w:rPr>
          <w:rFonts w:ascii="Calibri" w:eastAsia="Times New Roman" w:hAnsi="Calibri" w:cs="Times New Roman"/>
          <w:iCs/>
          <w:color w:val="C00000"/>
          <w:lang w:eastAsia="fr-FR"/>
        </w:rPr>
        <w:t xml:space="preserve"> </w:t>
      </w:r>
    </w:p>
    <w:p w14:paraId="447F18F5" w14:textId="77777777" w:rsidR="00605C8B" w:rsidRDefault="00605C8B" w:rsidP="003A6E28">
      <w:pPr>
        <w:rPr>
          <w:rFonts w:ascii="Calibri" w:eastAsia="Times New Roman" w:hAnsi="Calibri" w:cs="Times New Roman"/>
          <w:i/>
          <w:iCs/>
          <w:color w:val="333333"/>
          <w:lang w:eastAsia="fr-FR"/>
        </w:rPr>
      </w:pPr>
    </w:p>
    <w:p w14:paraId="2D1BC64B" w14:textId="72F3BD54" w:rsidR="000B29B1" w:rsidRPr="00D466ED" w:rsidRDefault="0095022A" w:rsidP="00D466ED">
      <w:pPr>
        <w:rPr>
          <w:rFonts w:ascii="Calibri" w:eastAsia="Times New Roman" w:hAnsi="Calibri" w:cs="Times New Roman"/>
          <w:iCs/>
          <w:color w:val="C00000"/>
          <w:lang w:eastAsia="fr-FR"/>
        </w:rPr>
      </w:pPr>
      <w:r w:rsidRPr="0095022A">
        <w:rPr>
          <w:rFonts w:ascii="Calibri" w:eastAsia="Times New Roman" w:hAnsi="Calibri" w:cs="Times New Roman"/>
          <w:b/>
          <w:iCs/>
          <w:color w:val="C00000"/>
          <w:lang w:eastAsia="fr-FR"/>
        </w:rPr>
        <w:t>4.</w:t>
      </w:r>
      <w:r>
        <w:rPr>
          <w:rFonts w:ascii="Calibri" w:eastAsia="Times New Roman" w:hAnsi="Calibri" w:cs="Times New Roman"/>
          <w:b/>
          <w:iCs/>
          <w:color w:val="C00000"/>
          <w:lang w:eastAsia="fr-FR"/>
        </w:rPr>
        <w:t xml:space="preserve"> </w:t>
      </w:r>
      <w:r>
        <w:rPr>
          <w:rFonts w:ascii="Calibri" w:eastAsia="Times New Roman" w:hAnsi="Calibri" w:cs="Times New Roman"/>
          <w:iCs/>
          <w:color w:val="C00000"/>
          <w:lang w:eastAsia="fr-FR"/>
        </w:rPr>
        <w:t xml:space="preserve">On fait la constatation que l’aire grisée double de la première situation à la seconde. La construction réalisée est la même pour la suite, donc on peut admettre que l’aire double encore pour la troisième figure. Elle est donc 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iCs/>
                <w:color w:val="C00000"/>
                <w:lang w:eastAsia="fr-FR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C00000"/>
                <w:lang w:eastAsia="fr-FR"/>
              </w:rPr>
              <m:t xml:space="preserve"> </m:t>
            </m:r>
            <m:r>
              <m:rPr>
                <m:scr m:val="script"/>
                <m:sty m:val="bi"/>
              </m:rPr>
              <w:rPr>
                <w:rFonts w:ascii="Cambria Math" w:eastAsia="Times New Roman" w:hAnsi="Cambria Math" w:cs="Times New Roman"/>
                <w:color w:val="C00000"/>
                <w:lang w:eastAsia="fr-FR"/>
              </w:rPr>
              <m:t>G</m:t>
            </m:r>
          </m:e>
          <m:sub>
            <m:r>
              <w:rPr>
                <w:rFonts w:ascii="Cambria Math" w:eastAsia="Times New Roman" w:hAnsi="Cambria Math" w:cs="Times New Roman"/>
                <w:color w:val="C00000"/>
                <w:lang w:eastAsia="fr-FR"/>
              </w:rPr>
              <m:t>2</m:t>
            </m:r>
          </m:sub>
        </m:sSub>
        <m:r>
          <w:rPr>
            <w:rFonts w:ascii="Cambria Math" w:eastAsia="Times New Roman" w:hAnsi="Cambria Math" w:cs="Times New Roman"/>
            <w:color w:val="C00000"/>
            <w:lang w:eastAsia="fr-FR"/>
          </w:rPr>
          <m:t>=16</m:t>
        </m:r>
        <m:d>
          <m:dPr>
            <m:ctrlPr>
              <w:rPr>
                <w:rFonts w:ascii="Cambria Math" w:eastAsia="Times New Roman" w:hAnsi="Cambria Math" w:cs="Times New Roman"/>
                <w:i/>
                <w:iCs/>
                <w:color w:val="C00000"/>
                <w:lang w:eastAsia="fr-FR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C00000"/>
                <w:lang w:eastAsia="fr-FR"/>
              </w:rPr>
              <m:t>π</m:t>
            </m:r>
            <m:r>
              <w:rPr>
                <w:rFonts w:ascii="Cambria Math" w:eastAsia="Times New Roman" w:hAnsi="Cambria Math" w:cs="Times New Roman"/>
                <w:color w:val="C00000"/>
                <w:lang w:eastAsia="fr-FR"/>
              </w:rPr>
              <m:t>-2</m:t>
            </m:r>
          </m:e>
        </m:d>
      </m:oMath>
      <w:r>
        <w:rPr>
          <w:rFonts w:ascii="Calibri" w:eastAsia="Times New Roman" w:hAnsi="Calibri" w:cs="Times New Roman"/>
          <w:iCs/>
          <w:color w:val="C00000"/>
          <w:lang w:eastAsia="fr-FR"/>
        </w:rPr>
        <w:t xml:space="preserve">.  </w:t>
      </w:r>
      <w:bookmarkStart w:id="0" w:name="_GoBack"/>
      <w:bookmarkEnd w:id="0"/>
    </w:p>
    <w:p w14:paraId="2AEF9A97" w14:textId="77777777" w:rsidR="00AC1FCC" w:rsidRDefault="001C7122" w:rsidP="00350F57">
      <w:pPr>
        <w:jc w:val="center"/>
        <w:rPr>
          <w:rFonts w:cs="Arial"/>
          <w:b/>
          <w:color w:val="000000" w:themeColor="text1"/>
          <w:sz w:val="28"/>
          <w:szCs w:val="28"/>
        </w:rPr>
      </w:pPr>
      <w:r w:rsidRPr="0009535C">
        <w:rPr>
          <w:rFonts w:cs="Arial"/>
          <w:b/>
          <w:color w:val="000000" w:themeColor="text1"/>
          <w:sz w:val="28"/>
          <w:szCs w:val="28"/>
        </w:rPr>
        <w:lastRenderedPageBreak/>
        <w:t>E</w:t>
      </w:r>
      <w:r w:rsidR="00AC1FCC" w:rsidRPr="0009535C">
        <w:rPr>
          <w:rFonts w:cs="Arial"/>
          <w:b/>
          <w:color w:val="000000" w:themeColor="text1"/>
          <w:sz w:val="28"/>
          <w:szCs w:val="28"/>
        </w:rPr>
        <w:t>xercice 3</w:t>
      </w:r>
    </w:p>
    <w:p w14:paraId="450A5132" w14:textId="77777777" w:rsidR="00D500FA" w:rsidRDefault="00D500FA" w:rsidP="00350F57">
      <w:pPr>
        <w:jc w:val="center"/>
        <w:rPr>
          <w:rFonts w:cs="Arial"/>
          <w:b/>
          <w:color w:val="000000" w:themeColor="text1"/>
          <w:sz w:val="28"/>
          <w:szCs w:val="28"/>
        </w:rPr>
      </w:pPr>
    </w:p>
    <w:p w14:paraId="37D9C9CD" w14:textId="77777777" w:rsidR="00D500FA" w:rsidRDefault="00D500FA" w:rsidP="00350F57">
      <w:pPr>
        <w:jc w:val="center"/>
        <w:rPr>
          <w:rFonts w:cs="Arial"/>
          <w:b/>
          <w:i/>
          <w:color w:val="000000" w:themeColor="text1"/>
          <w:sz w:val="28"/>
          <w:szCs w:val="28"/>
        </w:rPr>
      </w:pPr>
      <w:r>
        <w:rPr>
          <w:rFonts w:cs="Arial"/>
          <w:b/>
          <w:i/>
          <w:color w:val="000000" w:themeColor="text1"/>
          <w:sz w:val="28"/>
          <w:szCs w:val="28"/>
        </w:rPr>
        <w:t>Triplets pythagoriciens</w:t>
      </w:r>
    </w:p>
    <w:p w14:paraId="391F80C2" w14:textId="77777777" w:rsidR="00D500FA" w:rsidRDefault="00D500FA" w:rsidP="00350F57">
      <w:pPr>
        <w:jc w:val="center"/>
        <w:rPr>
          <w:rFonts w:cs="Arial"/>
          <w:b/>
          <w:i/>
          <w:color w:val="000000" w:themeColor="text1"/>
          <w:sz w:val="28"/>
          <w:szCs w:val="28"/>
        </w:rPr>
      </w:pPr>
    </w:p>
    <w:p w14:paraId="089B70AA" w14:textId="77777777" w:rsidR="00D500FA" w:rsidRDefault="00C340EA" w:rsidP="00D500FA">
      <w:pPr>
        <w:jc w:val="both"/>
        <w:rPr>
          <w:rFonts w:eastAsiaTheme="minorEastAsia" w:cs="Arial"/>
          <w:color w:val="000000" w:themeColor="text1"/>
        </w:rPr>
      </w:pPr>
      <w:r>
        <w:rPr>
          <w:rFonts w:cs="Arial"/>
          <w:color w:val="000000" w:themeColor="text1"/>
        </w:rPr>
        <w:t xml:space="preserve">Une unité de longueur est donnée dans le plan. Un triangle ABC a pour côtés </w:t>
      </w:r>
      <m:oMath>
        <m:r>
          <m:rPr>
            <m:sty m:val="p"/>
          </m:rPr>
          <w:rPr>
            <w:rFonts w:ascii="Cambria Math" w:hAnsi="Cambria Math" w:cs="Arial"/>
            <w:color w:val="000000" w:themeColor="text1"/>
          </w:rPr>
          <m:t>AB=15, AC=8 et BC=17</m:t>
        </m:r>
      </m:oMath>
      <w:r>
        <w:rPr>
          <w:rFonts w:eastAsiaTheme="minorEastAsia" w:cs="Arial"/>
          <w:color w:val="000000" w:themeColor="text1"/>
        </w:rPr>
        <w:t xml:space="preserve">. </w:t>
      </w:r>
    </w:p>
    <w:p w14:paraId="4E3DE999" w14:textId="77777777" w:rsidR="00C340EA" w:rsidRDefault="00C340EA" w:rsidP="00D500FA">
      <w:pPr>
        <w:jc w:val="both"/>
        <w:rPr>
          <w:rFonts w:eastAsiaTheme="minorEastAsia" w:cs="Arial"/>
          <w:color w:val="000000" w:themeColor="text1"/>
        </w:rPr>
      </w:pPr>
      <w:r>
        <w:rPr>
          <w:rFonts w:eastAsiaTheme="minorEastAsia" w:cs="Arial"/>
          <w:b/>
          <w:color w:val="000000" w:themeColor="text1"/>
        </w:rPr>
        <w:t xml:space="preserve">1. </w:t>
      </w:r>
      <w:r>
        <w:rPr>
          <w:rFonts w:eastAsiaTheme="minorEastAsia" w:cs="Arial"/>
          <w:color w:val="000000" w:themeColor="text1"/>
        </w:rPr>
        <w:t>Montrer que ce triangle est rectangle, en indiquant quel point est le sommet de l’angle droit.</w:t>
      </w:r>
    </w:p>
    <w:p w14:paraId="38376321" w14:textId="77777777" w:rsidR="00C340EA" w:rsidRDefault="00C340EA" w:rsidP="00D500FA">
      <w:pPr>
        <w:jc w:val="both"/>
        <w:rPr>
          <w:rFonts w:eastAsiaTheme="minorEastAsia" w:cs="Arial"/>
          <w:color w:val="000000" w:themeColor="text1"/>
        </w:rPr>
      </w:pPr>
    </w:p>
    <w:p w14:paraId="375F638B" w14:textId="77777777" w:rsidR="00C340EA" w:rsidRDefault="00C340EA" w:rsidP="00D500FA">
      <w:pPr>
        <w:jc w:val="both"/>
        <w:rPr>
          <w:rFonts w:eastAsiaTheme="minorEastAsia" w:cs="Arial"/>
          <w:color w:val="000000" w:themeColor="text1"/>
        </w:rPr>
      </w:pPr>
      <w:r>
        <w:rPr>
          <w:rFonts w:eastAsiaTheme="minorEastAsia" w:cs="Arial"/>
          <w:color w:val="000000" w:themeColor="text1"/>
        </w:rPr>
        <w:t xml:space="preserve">Plus généralement, on s’intéresse aux triangles rectangles dont les côtés ont des longueurs entières. On pose </w:t>
      </w:r>
      <m:oMath>
        <m:r>
          <m:rPr>
            <m:sty m:val="p"/>
          </m:rPr>
          <w:rPr>
            <w:rFonts w:ascii="Cambria Math" w:eastAsiaTheme="minorEastAsia" w:hAnsi="Cambria Math" w:cs="Arial"/>
            <w:color w:val="000000" w:themeColor="text1"/>
          </w:rPr>
          <m:t>AB=</m:t>
        </m:r>
        <m:r>
          <w:rPr>
            <w:rFonts w:ascii="Cambria Math" w:eastAsiaTheme="minorEastAsia" w:hAnsi="Cambria Math" w:cs="Arial"/>
            <w:color w:val="000000" w:themeColor="text1"/>
          </w:rPr>
          <m:t>m</m:t>
        </m:r>
        <m:r>
          <m:rPr>
            <m:sty m:val="p"/>
          </m:rPr>
          <w:rPr>
            <w:rFonts w:ascii="Cambria Math" w:eastAsiaTheme="minorEastAsia" w:hAnsi="Cambria Math" w:cs="Arial"/>
            <w:color w:val="000000" w:themeColor="text1"/>
          </w:rPr>
          <m:t>, BC=</m:t>
        </m:r>
        <m:r>
          <w:rPr>
            <w:rFonts w:ascii="Cambria Math" w:eastAsiaTheme="minorEastAsia" w:hAnsi="Cambria Math" w:cs="Arial"/>
            <w:color w:val="000000" w:themeColor="text1"/>
          </w:rPr>
          <m:t>n</m:t>
        </m:r>
        <m:r>
          <m:rPr>
            <m:sty m:val="p"/>
          </m:rPr>
          <w:rPr>
            <w:rFonts w:ascii="Cambria Math" w:eastAsiaTheme="minorEastAsia" w:hAnsi="Cambria Math" w:cs="Arial"/>
            <w:color w:val="000000" w:themeColor="text1"/>
          </w:rPr>
          <m:t xml:space="preserve"> et BC=</m:t>
        </m:r>
        <m:r>
          <w:rPr>
            <w:rFonts w:ascii="Cambria Math" w:eastAsiaTheme="minorEastAsia" w:hAnsi="Cambria Math" w:cs="Arial"/>
            <w:color w:val="000000" w:themeColor="text1"/>
          </w:rPr>
          <m:t>p</m:t>
        </m:r>
      </m:oMath>
      <w:r w:rsidR="002B3AF5">
        <w:rPr>
          <w:rFonts w:eastAsiaTheme="minorEastAsia" w:cs="Arial"/>
          <w:color w:val="000000" w:themeColor="text1"/>
        </w:rPr>
        <w:t xml:space="preserve"> . On fait l’hypothèse que </w:t>
      </w:r>
      <m:oMath>
        <m:r>
          <w:rPr>
            <w:rFonts w:ascii="Cambria Math" w:eastAsiaTheme="minorEastAsia" w:hAnsi="Cambria Math" w:cs="Arial"/>
            <w:color w:val="000000" w:themeColor="text1"/>
          </w:rPr>
          <m:t>m&lt;n&lt;p</m:t>
        </m:r>
      </m:oMath>
      <w:r w:rsidR="002B3AF5">
        <w:rPr>
          <w:rFonts w:eastAsiaTheme="minorEastAsia" w:cs="Arial"/>
          <w:color w:val="000000" w:themeColor="text1"/>
        </w:rPr>
        <w:t xml:space="preserve"> et on dit que le </w:t>
      </w:r>
      <w:r w:rsidR="002B3AF5">
        <w:rPr>
          <w:rFonts w:eastAsiaTheme="minorEastAsia" w:cs="Arial"/>
          <w:i/>
          <w:color w:val="000000" w:themeColor="text1"/>
        </w:rPr>
        <w:t xml:space="preserve">triplet </w:t>
      </w:r>
      <m:oMath>
        <m:d>
          <m:dPr>
            <m:ctrlPr>
              <w:rPr>
                <w:rFonts w:ascii="Cambria Math" w:eastAsiaTheme="minorEastAsia" w:hAnsi="Cambria Math" w:cs="Arial"/>
                <w:i/>
                <w:color w:val="000000" w:themeColor="text1"/>
              </w:rPr>
            </m:ctrlPr>
          </m:dPr>
          <m:e>
            <m:r>
              <w:rPr>
                <w:rFonts w:ascii="Cambria Math" w:eastAsiaTheme="minorEastAsia" w:hAnsi="Cambria Math" w:cs="Arial"/>
                <w:color w:val="000000" w:themeColor="text1"/>
              </w:rPr>
              <m:t>m, n, p</m:t>
            </m:r>
          </m:e>
        </m:d>
      </m:oMath>
      <w:r w:rsidR="002B3AF5">
        <w:rPr>
          <w:rFonts w:eastAsiaTheme="minorEastAsia" w:cs="Arial"/>
          <w:color w:val="000000" w:themeColor="text1"/>
        </w:rPr>
        <w:t xml:space="preserve"> est </w:t>
      </w:r>
      <w:r w:rsidR="002B3AF5">
        <w:rPr>
          <w:rFonts w:eastAsiaTheme="minorEastAsia" w:cs="Arial"/>
          <w:i/>
          <w:color w:val="000000" w:themeColor="text1"/>
        </w:rPr>
        <w:t>pythagoricien</w:t>
      </w:r>
      <w:r w:rsidR="002B3AF5">
        <w:rPr>
          <w:rFonts w:eastAsiaTheme="minorEastAsia" w:cs="Arial"/>
          <w:color w:val="000000" w:themeColor="text1"/>
        </w:rPr>
        <w:t>.</w:t>
      </w:r>
    </w:p>
    <w:p w14:paraId="617A9958" w14:textId="3015135E" w:rsidR="001D5405" w:rsidRPr="0026591C" w:rsidRDefault="001D5405" w:rsidP="00D500FA">
      <w:pPr>
        <w:jc w:val="both"/>
        <w:rPr>
          <w:rFonts w:eastAsiaTheme="minorEastAsia" w:cs="Arial"/>
        </w:rPr>
      </w:pPr>
      <w:r>
        <w:rPr>
          <w:rFonts w:eastAsiaTheme="minorEastAsia" w:cs="Arial"/>
          <w:b/>
          <w:color w:val="000000" w:themeColor="text1"/>
        </w:rPr>
        <w:t xml:space="preserve">2. </w:t>
      </w:r>
      <w:r>
        <w:rPr>
          <w:rFonts w:eastAsiaTheme="minorEastAsia" w:cs="Arial"/>
          <w:b/>
          <w:i/>
          <w:color w:val="000000" w:themeColor="text1"/>
        </w:rPr>
        <w:t xml:space="preserve">a. </w:t>
      </w:r>
      <w:r>
        <w:rPr>
          <w:rFonts w:eastAsiaTheme="minorEastAsia" w:cs="Arial"/>
          <w:color w:val="000000" w:themeColor="text1"/>
        </w:rPr>
        <w:t xml:space="preserve"> Si </w:t>
      </w:r>
      <m:oMath>
        <m:d>
          <m:dPr>
            <m:ctrlPr>
              <w:rPr>
                <w:rFonts w:ascii="Cambria Math" w:eastAsiaTheme="minorEastAsia" w:hAnsi="Cambria Math" w:cs="Arial"/>
                <w:i/>
                <w:color w:val="000000" w:themeColor="text1"/>
              </w:rPr>
            </m:ctrlPr>
          </m:dPr>
          <m:e>
            <m:r>
              <w:rPr>
                <w:rFonts w:ascii="Cambria Math" w:eastAsiaTheme="minorEastAsia" w:hAnsi="Cambria Math" w:cs="Arial"/>
                <w:color w:val="000000" w:themeColor="text1"/>
              </w:rPr>
              <m:t>m,n,p</m:t>
            </m:r>
          </m:e>
        </m:d>
      </m:oMath>
      <w:r>
        <w:rPr>
          <w:rFonts w:eastAsiaTheme="minorEastAsia" w:cs="Arial"/>
          <w:color w:val="000000" w:themeColor="text1"/>
        </w:rPr>
        <w:t xml:space="preserve"> est un triplet pythagoricien, que</w:t>
      </w:r>
      <w:r w:rsidR="005851F4">
        <w:rPr>
          <w:rFonts w:eastAsiaTheme="minorEastAsia" w:cs="Arial"/>
          <w:color w:val="000000" w:themeColor="text1"/>
        </w:rPr>
        <w:t>l</w:t>
      </w:r>
      <w:r>
        <w:rPr>
          <w:rFonts w:eastAsiaTheme="minorEastAsia" w:cs="Arial"/>
          <w:color w:val="000000" w:themeColor="text1"/>
        </w:rPr>
        <w:t xml:space="preserve"> </w:t>
      </w:r>
      <w:r w:rsidRPr="0026591C">
        <w:rPr>
          <w:rFonts w:eastAsiaTheme="minorEastAsia" w:cs="Arial"/>
        </w:rPr>
        <w:t>po</w:t>
      </w:r>
      <w:r w:rsidR="00560AF3" w:rsidRPr="0026591C">
        <w:rPr>
          <w:rFonts w:eastAsiaTheme="minorEastAsia" w:cs="Arial"/>
        </w:rPr>
        <w:t>i</w:t>
      </w:r>
      <w:r w:rsidRPr="0026591C">
        <w:rPr>
          <w:rFonts w:eastAsiaTheme="minorEastAsia" w:cs="Arial"/>
        </w:rPr>
        <w:t xml:space="preserve">nt est le sommet </w:t>
      </w:r>
      <w:r w:rsidR="00643D68">
        <w:rPr>
          <w:rFonts w:eastAsiaTheme="minorEastAsia" w:cs="Arial"/>
        </w:rPr>
        <w:t xml:space="preserve">de l’angle droit </w:t>
      </w:r>
      <w:r w:rsidRPr="0026591C">
        <w:rPr>
          <w:rFonts w:eastAsiaTheme="minorEastAsia" w:cs="Arial"/>
        </w:rPr>
        <w:t xml:space="preserve">du triangle rectangle </w:t>
      </w:r>
      <m:oMath>
        <m:r>
          <m:rPr>
            <m:sty m:val="p"/>
          </m:rPr>
          <w:rPr>
            <w:rFonts w:ascii="Cambria Math" w:eastAsiaTheme="minorEastAsia" w:hAnsi="Cambria Math" w:cs="Arial"/>
          </w:rPr>
          <m:t>ABC</m:t>
        </m:r>
      </m:oMath>
      <w:r w:rsidRPr="0026591C">
        <w:rPr>
          <w:rFonts w:eastAsiaTheme="minorEastAsia" w:cs="Arial"/>
        </w:rPr>
        <w:t xml:space="preserve"> associé ?</w:t>
      </w:r>
    </w:p>
    <w:p w14:paraId="3759BA9B" w14:textId="77777777" w:rsidR="001D5405" w:rsidRDefault="001D5405" w:rsidP="00D500FA">
      <w:pPr>
        <w:jc w:val="both"/>
        <w:rPr>
          <w:rFonts w:eastAsiaTheme="minorEastAsia" w:cs="Arial"/>
          <w:color w:val="000000" w:themeColor="text1"/>
        </w:rPr>
      </w:pPr>
      <w:r>
        <w:rPr>
          <w:rFonts w:eastAsiaTheme="minorEastAsia" w:cs="Arial"/>
          <w:b/>
          <w:i/>
          <w:color w:val="000000" w:themeColor="text1"/>
        </w:rPr>
        <w:t xml:space="preserve">b. </w:t>
      </w:r>
      <w:r>
        <w:rPr>
          <w:rFonts w:eastAsiaTheme="minorEastAsia" w:cs="Arial"/>
          <w:color w:val="000000" w:themeColor="text1"/>
        </w:rPr>
        <w:t xml:space="preserve">Montrer que </w:t>
      </w:r>
      <m:oMath>
        <m:d>
          <m:dPr>
            <m:ctrlPr>
              <w:rPr>
                <w:rFonts w:ascii="Cambria Math" w:eastAsiaTheme="minorEastAsia" w:hAnsi="Cambria Math" w:cs="Arial"/>
                <w:i/>
                <w:color w:val="000000" w:themeColor="text1"/>
              </w:rPr>
            </m:ctrlPr>
          </m:dPr>
          <m:e>
            <m:r>
              <w:rPr>
                <w:rFonts w:ascii="Cambria Math" w:eastAsiaTheme="minorEastAsia" w:hAnsi="Cambria Math" w:cs="Arial"/>
                <w:color w:val="000000" w:themeColor="text1"/>
              </w:rPr>
              <m:t>3, 4, 5</m:t>
            </m:r>
          </m:e>
        </m:d>
      </m:oMath>
      <w:r>
        <w:rPr>
          <w:rFonts w:eastAsiaTheme="minorEastAsia" w:cs="Arial"/>
          <w:color w:val="000000" w:themeColor="text1"/>
        </w:rPr>
        <w:t xml:space="preserve"> est un triplet pythagoricien. Les triangles associés sont les « triangles égyptiens ».</w:t>
      </w:r>
    </w:p>
    <w:p w14:paraId="0858ACE5" w14:textId="77777777" w:rsidR="00D500FA" w:rsidRDefault="00E119AA" w:rsidP="00E119AA">
      <w:pPr>
        <w:jc w:val="both"/>
        <w:rPr>
          <w:rFonts w:eastAsiaTheme="minorEastAsia" w:cs="Arial"/>
          <w:color w:val="000000" w:themeColor="text1"/>
        </w:rPr>
      </w:pPr>
      <w:r>
        <w:rPr>
          <w:rFonts w:eastAsiaTheme="minorEastAsia" w:cs="Arial"/>
          <w:b/>
          <w:i/>
          <w:color w:val="000000" w:themeColor="text1"/>
        </w:rPr>
        <w:t xml:space="preserve">c. </w:t>
      </w:r>
      <w:r>
        <w:rPr>
          <w:rFonts w:eastAsiaTheme="minorEastAsia" w:cs="Arial"/>
          <w:color w:val="000000" w:themeColor="text1"/>
        </w:rPr>
        <w:t xml:space="preserve">Montrer que, si le triplet </w:t>
      </w:r>
      <m:oMath>
        <m:d>
          <m:dPr>
            <m:ctrlPr>
              <w:rPr>
                <w:rFonts w:ascii="Cambria Math" w:eastAsiaTheme="minorEastAsia" w:hAnsi="Cambria Math" w:cs="Arial"/>
                <w:i/>
                <w:color w:val="000000" w:themeColor="text1"/>
              </w:rPr>
            </m:ctrlPr>
          </m:dPr>
          <m:e>
            <m:r>
              <w:rPr>
                <w:rFonts w:ascii="Cambria Math" w:eastAsiaTheme="minorEastAsia" w:hAnsi="Cambria Math" w:cs="Arial"/>
                <w:color w:val="000000" w:themeColor="text1"/>
              </w:rPr>
              <m:t>m, n, 5</m:t>
            </m:r>
          </m:e>
        </m:d>
      </m:oMath>
      <w:r w:rsidR="001851BF">
        <w:rPr>
          <w:rFonts w:eastAsiaTheme="minorEastAsia" w:cs="Arial"/>
          <w:color w:val="000000" w:themeColor="text1"/>
        </w:rPr>
        <w:t xml:space="preserve"> est pythagoricien, alors </w:t>
      </w:r>
      <m:oMath>
        <m:r>
          <w:rPr>
            <w:rFonts w:ascii="Cambria Math" w:eastAsiaTheme="minorEastAsia" w:hAnsi="Cambria Math" w:cs="Arial"/>
            <w:color w:val="000000" w:themeColor="text1"/>
          </w:rPr>
          <m:t>m=3 et n=4.</m:t>
        </m:r>
      </m:oMath>
    </w:p>
    <w:p w14:paraId="597EDEDE" w14:textId="542C260F" w:rsidR="00AD7517" w:rsidRDefault="00AD7517" w:rsidP="00AD7517">
      <w:pPr>
        <w:jc w:val="both"/>
        <w:rPr>
          <w:rFonts w:eastAsiaTheme="minorEastAsia" w:cs="Arial"/>
          <w:color w:val="000000" w:themeColor="text1"/>
        </w:rPr>
      </w:pPr>
    </w:p>
    <w:p w14:paraId="7338E394" w14:textId="77777777" w:rsidR="00AD7517" w:rsidRDefault="00AD7517" w:rsidP="00AD7517">
      <w:pPr>
        <w:jc w:val="both"/>
        <w:rPr>
          <w:rFonts w:eastAsiaTheme="minorEastAsia" w:cs="Arial"/>
          <w:color w:val="000000" w:themeColor="text1"/>
        </w:rPr>
      </w:pPr>
      <w:r>
        <w:rPr>
          <w:rFonts w:eastAsiaTheme="minorEastAsia" w:cs="Arial"/>
          <w:b/>
          <w:color w:val="000000" w:themeColor="text1"/>
        </w:rPr>
        <w:t xml:space="preserve">3. </w:t>
      </w:r>
      <w:r>
        <w:rPr>
          <w:rFonts w:eastAsiaTheme="minorEastAsia" w:cs="Arial"/>
          <w:color w:val="000000" w:themeColor="text1"/>
        </w:rPr>
        <w:t xml:space="preserve">On suppose que le triplet </w:t>
      </w:r>
      <m:oMath>
        <m:d>
          <m:dPr>
            <m:ctrlPr>
              <w:rPr>
                <w:rFonts w:ascii="Cambria Math" w:eastAsiaTheme="minorEastAsia" w:hAnsi="Cambria Math" w:cs="Arial"/>
                <w:i/>
                <w:color w:val="000000" w:themeColor="text1"/>
              </w:rPr>
            </m:ctrlPr>
          </m:dPr>
          <m:e>
            <m:r>
              <w:rPr>
                <w:rFonts w:ascii="Cambria Math" w:eastAsiaTheme="minorEastAsia" w:hAnsi="Cambria Math" w:cs="Arial"/>
                <w:color w:val="000000" w:themeColor="text1"/>
              </w:rPr>
              <m:t>5, n, p</m:t>
            </m:r>
          </m:e>
        </m:d>
      </m:oMath>
      <w:r>
        <w:rPr>
          <w:rFonts w:eastAsiaTheme="minorEastAsia" w:cs="Arial"/>
          <w:color w:val="000000" w:themeColor="text1"/>
        </w:rPr>
        <w:t xml:space="preserve"> est pythagoricien. On admet alors que les entiers </w:t>
      </w:r>
      <m:oMath>
        <m:r>
          <w:rPr>
            <w:rFonts w:ascii="Cambria Math" w:eastAsiaTheme="minorEastAsia" w:hAnsi="Cambria Math" w:cs="Arial"/>
            <w:color w:val="000000" w:themeColor="text1"/>
          </w:rPr>
          <m:t>n</m:t>
        </m:r>
      </m:oMath>
      <w:r>
        <w:rPr>
          <w:rFonts w:eastAsiaTheme="minorEastAsia" w:cs="Arial"/>
          <w:color w:val="000000" w:themeColor="text1"/>
        </w:rPr>
        <w:t xml:space="preserve"> et </w:t>
      </w:r>
      <m:oMath>
        <m:r>
          <w:rPr>
            <w:rFonts w:ascii="Cambria Math" w:eastAsiaTheme="minorEastAsia" w:hAnsi="Cambria Math" w:cs="Arial"/>
            <w:color w:val="000000" w:themeColor="text1"/>
          </w:rPr>
          <m:t>p</m:t>
        </m:r>
      </m:oMath>
      <w:r>
        <w:rPr>
          <w:rFonts w:eastAsiaTheme="minorEastAsia" w:cs="Arial"/>
          <w:color w:val="000000" w:themeColor="text1"/>
        </w:rPr>
        <w:t xml:space="preserve"> vérifient l’égalité </w:t>
      </w:r>
      <m:oMath>
        <m:d>
          <m:dPr>
            <m:ctrlPr>
              <w:rPr>
                <w:rFonts w:ascii="Cambria Math" w:eastAsiaTheme="minorEastAsia" w:hAnsi="Cambria Math" w:cs="Arial"/>
                <w:i/>
                <w:color w:val="000000" w:themeColor="text1"/>
              </w:rPr>
            </m:ctrlPr>
          </m:dPr>
          <m:e>
            <m:r>
              <w:rPr>
                <w:rFonts w:ascii="Cambria Math" w:eastAsiaTheme="minorEastAsia" w:hAnsi="Cambria Math" w:cs="Arial"/>
                <w:color w:val="000000" w:themeColor="text1"/>
              </w:rPr>
              <m:t>p-n</m:t>
            </m:r>
          </m:e>
        </m:d>
        <m:d>
          <m:dPr>
            <m:ctrlPr>
              <w:rPr>
                <w:rFonts w:ascii="Cambria Math" w:eastAsiaTheme="minorEastAsia" w:hAnsi="Cambria Math" w:cs="Arial"/>
                <w:i/>
                <w:color w:val="000000" w:themeColor="text1"/>
              </w:rPr>
            </m:ctrlPr>
          </m:dPr>
          <m:e>
            <m:r>
              <w:rPr>
                <w:rFonts w:ascii="Cambria Math" w:eastAsiaTheme="minorEastAsia" w:hAnsi="Cambria Math" w:cs="Arial"/>
                <w:color w:val="000000" w:themeColor="text1"/>
              </w:rPr>
              <m:t>p+n</m:t>
            </m:r>
          </m:e>
        </m:d>
        <m:r>
          <w:rPr>
            <w:rFonts w:ascii="Cambria Math" w:eastAsiaTheme="minorEastAsia" w:hAnsi="Cambria Math" w:cs="Arial"/>
            <w:color w:val="000000" w:themeColor="text1"/>
          </w:rPr>
          <m:t>=25</m:t>
        </m:r>
      </m:oMath>
      <w:r>
        <w:rPr>
          <w:rFonts w:eastAsiaTheme="minorEastAsia" w:cs="Arial"/>
          <w:color w:val="000000" w:themeColor="text1"/>
        </w:rPr>
        <w:t>.</w:t>
      </w:r>
    </w:p>
    <w:p w14:paraId="687FAB69" w14:textId="77777777" w:rsidR="00AD7517" w:rsidRDefault="00AD7517" w:rsidP="00AD7517">
      <w:pPr>
        <w:jc w:val="both"/>
        <w:rPr>
          <w:rFonts w:eastAsiaTheme="minorEastAsia" w:cs="Arial"/>
          <w:color w:val="000000" w:themeColor="text1"/>
        </w:rPr>
      </w:pPr>
      <w:r>
        <w:rPr>
          <w:rFonts w:eastAsiaTheme="minorEastAsia" w:cs="Arial"/>
          <w:color w:val="000000" w:themeColor="text1"/>
        </w:rPr>
        <w:t xml:space="preserve">Comparer </w:t>
      </w:r>
      <m:oMath>
        <m:r>
          <w:rPr>
            <w:rFonts w:ascii="Cambria Math" w:eastAsiaTheme="minorEastAsia" w:hAnsi="Cambria Math" w:cs="Arial"/>
            <w:color w:val="000000" w:themeColor="text1"/>
          </w:rPr>
          <m:t>p+n</m:t>
        </m:r>
      </m:oMath>
      <w:r>
        <w:rPr>
          <w:rFonts w:eastAsiaTheme="minorEastAsia" w:cs="Arial"/>
          <w:color w:val="000000" w:themeColor="text1"/>
        </w:rPr>
        <w:t xml:space="preserve"> et </w:t>
      </w:r>
      <m:oMath>
        <m:r>
          <w:rPr>
            <w:rFonts w:ascii="Cambria Math" w:eastAsiaTheme="minorEastAsia" w:hAnsi="Cambria Math" w:cs="Arial"/>
            <w:color w:val="000000" w:themeColor="text1"/>
          </w:rPr>
          <m:t xml:space="preserve">p-n </m:t>
        </m:r>
      </m:oMath>
      <w:r>
        <w:rPr>
          <w:rFonts w:eastAsiaTheme="minorEastAsia" w:cs="Arial"/>
          <w:color w:val="000000" w:themeColor="text1"/>
        </w:rPr>
        <w:t xml:space="preserve">et en déduire leurs valeurs puis finalement les valeurs de </w:t>
      </w:r>
      <m:oMath>
        <m:r>
          <w:rPr>
            <w:rFonts w:ascii="Cambria Math" w:eastAsiaTheme="minorEastAsia" w:hAnsi="Cambria Math" w:cs="Arial"/>
            <w:color w:val="000000" w:themeColor="text1"/>
          </w:rPr>
          <m:t xml:space="preserve">p </m:t>
        </m:r>
      </m:oMath>
      <w:r>
        <w:rPr>
          <w:rFonts w:eastAsiaTheme="minorEastAsia" w:cs="Arial"/>
          <w:color w:val="000000" w:themeColor="text1"/>
        </w:rPr>
        <w:t xml:space="preserve">et de </w:t>
      </w:r>
      <m:oMath>
        <m:r>
          <w:rPr>
            <w:rFonts w:ascii="Cambria Math" w:eastAsiaTheme="minorEastAsia" w:hAnsi="Cambria Math" w:cs="Arial"/>
            <w:color w:val="000000" w:themeColor="text1"/>
          </w:rPr>
          <m:t xml:space="preserve">n. </m:t>
        </m:r>
      </m:oMath>
      <w:r>
        <w:rPr>
          <w:rFonts w:eastAsiaTheme="minorEastAsia" w:cs="Arial"/>
          <w:color w:val="000000" w:themeColor="text1"/>
        </w:rPr>
        <w:t xml:space="preserve"> </w:t>
      </w:r>
    </w:p>
    <w:p w14:paraId="04DFC4B9" w14:textId="77777777" w:rsidR="00AD7517" w:rsidRPr="00C51D98" w:rsidRDefault="00AD7517" w:rsidP="00AD7517">
      <w:pPr>
        <w:jc w:val="both"/>
        <w:rPr>
          <w:rFonts w:eastAsiaTheme="minorEastAsia" w:cs="Arial"/>
          <w:color w:val="000000" w:themeColor="text1"/>
        </w:rPr>
      </w:pPr>
    </w:p>
    <w:p w14:paraId="178A9E10" w14:textId="77777777" w:rsidR="00AD7517" w:rsidRPr="00C51D98" w:rsidRDefault="00AD7517" w:rsidP="00AD7517">
      <w:pPr>
        <w:jc w:val="both"/>
        <w:rPr>
          <w:rFonts w:eastAsiaTheme="minorEastAsia" w:cs="Arial"/>
          <w:color w:val="000000" w:themeColor="text1"/>
        </w:rPr>
      </w:pPr>
      <w:r>
        <w:rPr>
          <w:rFonts w:eastAsiaTheme="minorEastAsia" w:cs="Arial"/>
          <w:b/>
          <w:color w:val="000000" w:themeColor="text1"/>
        </w:rPr>
        <w:t>4.</w:t>
      </w:r>
      <w:r>
        <w:rPr>
          <w:rFonts w:eastAsiaTheme="minorEastAsia" w:cs="Arial"/>
          <w:b/>
          <w:i/>
          <w:color w:val="000000" w:themeColor="text1"/>
        </w:rPr>
        <w:t xml:space="preserve"> </w:t>
      </w:r>
      <w:r>
        <w:rPr>
          <w:rFonts w:eastAsiaTheme="minorEastAsia" w:cs="Arial"/>
          <w:color w:val="000000" w:themeColor="text1"/>
        </w:rPr>
        <w:t xml:space="preserve">Existe-t-il des entiers </w:t>
      </w:r>
      <m:oMath>
        <m:r>
          <w:rPr>
            <w:rFonts w:ascii="Cambria Math" w:eastAsiaTheme="minorEastAsia" w:hAnsi="Cambria Math" w:cs="Arial"/>
            <w:color w:val="000000" w:themeColor="text1"/>
          </w:rPr>
          <m:t>m</m:t>
        </m:r>
      </m:oMath>
      <w:r>
        <w:rPr>
          <w:rFonts w:eastAsiaTheme="minorEastAsia" w:cs="Arial"/>
          <w:color w:val="000000" w:themeColor="text1"/>
        </w:rPr>
        <w:t xml:space="preserve"> et </w:t>
      </w:r>
      <m:oMath>
        <m:r>
          <w:rPr>
            <w:rFonts w:ascii="Cambria Math" w:eastAsiaTheme="minorEastAsia" w:hAnsi="Cambria Math" w:cs="Arial"/>
            <w:color w:val="000000" w:themeColor="text1"/>
          </w:rPr>
          <m:t>p</m:t>
        </m:r>
      </m:oMath>
      <w:r>
        <w:rPr>
          <w:rFonts w:eastAsiaTheme="minorEastAsia" w:cs="Arial"/>
          <w:color w:val="000000" w:themeColor="text1"/>
        </w:rPr>
        <w:t xml:space="preserve"> tels que le triplet </w:t>
      </w:r>
      <m:oMath>
        <m:d>
          <m:dPr>
            <m:ctrlPr>
              <w:rPr>
                <w:rFonts w:ascii="Cambria Math" w:eastAsiaTheme="minorEastAsia" w:hAnsi="Cambria Math" w:cs="Arial"/>
                <w:i/>
                <w:color w:val="000000" w:themeColor="text1"/>
              </w:rPr>
            </m:ctrlPr>
          </m:dPr>
          <m:e>
            <m:r>
              <w:rPr>
                <w:rFonts w:ascii="Cambria Math" w:eastAsiaTheme="minorEastAsia" w:hAnsi="Cambria Math" w:cs="Arial"/>
                <w:color w:val="000000" w:themeColor="text1"/>
              </w:rPr>
              <m:t>m, 5, p</m:t>
            </m:r>
          </m:e>
        </m:d>
      </m:oMath>
      <w:r>
        <w:rPr>
          <w:rFonts w:eastAsiaTheme="minorEastAsia" w:cs="Arial"/>
          <w:color w:val="000000" w:themeColor="text1"/>
        </w:rPr>
        <w:t xml:space="preserve"> soit pythagoricien ? </w:t>
      </w:r>
    </w:p>
    <w:p w14:paraId="7C17ADF1" w14:textId="77777777" w:rsidR="00C51D98" w:rsidRDefault="00C51D98" w:rsidP="00E119AA">
      <w:pPr>
        <w:jc w:val="both"/>
        <w:rPr>
          <w:rFonts w:eastAsiaTheme="minorEastAsia" w:cs="Arial"/>
          <w:color w:val="000000" w:themeColor="text1"/>
        </w:rPr>
      </w:pPr>
    </w:p>
    <w:p w14:paraId="3379013F" w14:textId="77777777" w:rsidR="00605C8B" w:rsidRDefault="00605C8B" w:rsidP="001C7122">
      <w:pPr>
        <w:pStyle w:val="Standard"/>
        <w:rPr>
          <w:rFonts w:ascii="Arial" w:hAnsi="Arial" w:cs="Arial"/>
          <w:b/>
          <w:color w:val="000000" w:themeColor="text1"/>
          <w:sz w:val="28"/>
          <w:szCs w:val="22"/>
          <w:lang w:val="fr-FR"/>
        </w:rPr>
      </w:pPr>
    </w:p>
    <w:p w14:paraId="443189C1" w14:textId="77777777" w:rsidR="00116B41" w:rsidRDefault="00116B41" w:rsidP="001C7122">
      <w:pPr>
        <w:pStyle w:val="Standard"/>
        <w:rPr>
          <w:rFonts w:ascii="Arial" w:hAnsi="Arial" w:cs="Arial"/>
          <w:b/>
          <w:color w:val="000000" w:themeColor="text1"/>
          <w:sz w:val="28"/>
          <w:szCs w:val="22"/>
          <w:lang w:val="fr-FR"/>
        </w:rPr>
      </w:pPr>
    </w:p>
    <w:p w14:paraId="3B7E8FF9" w14:textId="77777777" w:rsidR="00116B41" w:rsidRDefault="0095022A" w:rsidP="001C7122">
      <w:pPr>
        <w:pStyle w:val="Standard"/>
        <w:rPr>
          <w:rFonts w:asciiTheme="minorHAnsi" w:hAnsiTheme="minorHAnsi" w:cs="Arial"/>
          <w:color w:val="C00000"/>
          <w:sz w:val="22"/>
          <w:szCs w:val="22"/>
          <w:lang w:val="fr-FR"/>
        </w:rPr>
      </w:pPr>
      <w:r>
        <w:rPr>
          <w:rFonts w:asciiTheme="minorHAnsi" w:hAnsiTheme="minorHAnsi" w:cs="Arial"/>
          <w:b/>
          <w:color w:val="C00000"/>
          <w:sz w:val="22"/>
          <w:szCs w:val="22"/>
          <w:lang w:val="fr-FR"/>
        </w:rPr>
        <w:t xml:space="preserve">1. </w:t>
      </w:r>
      <w:r>
        <w:rPr>
          <w:rFonts w:asciiTheme="minorHAnsi" w:hAnsiTheme="minorHAnsi" w:cs="Arial"/>
          <w:color w:val="C00000"/>
          <w:sz w:val="22"/>
          <w:szCs w:val="22"/>
          <w:lang w:val="fr-FR"/>
        </w:rPr>
        <w:t>On calcule </w:t>
      </w:r>
      <w:r w:rsidRPr="00B40330">
        <w:rPr>
          <w:rFonts w:asciiTheme="minorHAnsi" w:hAnsiTheme="minorHAnsi" w:cs="Arial"/>
          <w:i/>
          <w:color w:val="C00000"/>
          <w:sz w:val="22"/>
          <w:szCs w:val="22"/>
          <w:lang w:val="fr-FR"/>
        </w:rPr>
        <w:t>:</w:t>
      </w:r>
      <w:r w:rsidRPr="00B40330">
        <w:rPr>
          <w:rFonts w:asciiTheme="minorHAnsi" w:hAnsiTheme="minorHAnsi" w:cs="Arial"/>
          <w:color w:val="C00000"/>
          <w:sz w:val="22"/>
          <w:szCs w:val="22"/>
          <w:lang w:val="fr-FR"/>
        </w:rPr>
        <w:t xml:space="preserve"> </w:t>
      </w:r>
      <m:oMath>
        <m:r>
          <m:rPr>
            <m:sty m:val="p"/>
          </m:rPr>
          <w:rPr>
            <w:rFonts w:ascii="Cambria Math" w:hAnsi="Cambria Math" w:cs="Arial"/>
            <w:color w:val="C00000"/>
            <w:sz w:val="22"/>
            <w:szCs w:val="22"/>
            <w:lang w:val="fr-FR"/>
          </w:rPr>
          <m:t>BC</m:t>
        </m:r>
        <m:r>
          <w:rPr>
            <w:rFonts w:ascii="Cambria Math" w:hAnsi="Cambria Math" w:cs="Arial"/>
            <w:color w:val="C00000"/>
            <w:sz w:val="22"/>
            <w:szCs w:val="22"/>
            <w:lang w:val="fr-FR"/>
          </w:rPr>
          <m:t xml:space="preserve">²=289, </m:t>
        </m:r>
        <m:r>
          <m:rPr>
            <m:sty m:val="p"/>
          </m:rPr>
          <w:rPr>
            <w:rFonts w:ascii="Cambria Math" w:hAnsi="Cambria Math" w:cs="Arial"/>
            <w:color w:val="C00000"/>
            <w:sz w:val="22"/>
            <w:szCs w:val="22"/>
            <w:lang w:val="fr-FR"/>
          </w:rPr>
          <m:t>AB</m:t>
        </m:r>
        <m:r>
          <w:rPr>
            <w:rFonts w:ascii="Cambria Math" w:hAnsi="Cambria Math" w:cs="Arial"/>
            <w:color w:val="C00000"/>
            <w:sz w:val="22"/>
            <w:szCs w:val="22"/>
            <w:lang w:val="fr-FR"/>
          </w:rPr>
          <m:t xml:space="preserve">²=64 </m:t>
        </m:r>
        <m:r>
          <m:rPr>
            <m:sty m:val="p"/>
          </m:rPr>
          <w:rPr>
            <w:rFonts w:ascii="Cambria Math" w:hAnsi="Cambria Math" w:cs="Arial"/>
            <w:color w:val="C00000"/>
            <w:sz w:val="22"/>
            <w:szCs w:val="22"/>
            <w:lang w:val="fr-FR"/>
          </w:rPr>
          <m:t>et AC</m:t>
        </m:r>
        <m:r>
          <w:rPr>
            <w:rFonts w:ascii="Cambria Math" w:hAnsi="Cambria Math" w:cs="Arial"/>
            <w:color w:val="C00000"/>
            <w:sz w:val="22"/>
            <w:szCs w:val="22"/>
            <w:lang w:val="fr-FR"/>
          </w:rPr>
          <m:t>²=225</m:t>
        </m:r>
      </m:oMath>
      <w:r w:rsidR="00B40330">
        <w:rPr>
          <w:rFonts w:asciiTheme="minorHAnsi" w:hAnsiTheme="minorHAnsi" w:cs="Arial"/>
          <w:color w:val="C00000"/>
          <w:sz w:val="22"/>
          <w:szCs w:val="22"/>
          <w:lang w:val="fr-FR"/>
        </w:rPr>
        <w:t xml:space="preserve"> et on constate que </w:t>
      </w:r>
      <m:oMath>
        <m:r>
          <m:rPr>
            <m:sty m:val="p"/>
          </m:rPr>
          <w:rPr>
            <w:rFonts w:ascii="Cambria Math" w:hAnsi="Cambria Math" w:cs="Arial"/>
            <w:color w:val="C00000"/>
            <w:sz w:val="22"/>
            <w:szCs w:val="22"/>
            <w:lang w:val="fr-FR"/>
          </w:rPr>
          <m:t>BC²=AB²+AC</m:t>
        </m:r>
        <m:r>
          <w:rPr>
            <w:rFonts w:ascii="Cambria Math" w:hAnsi="Cambria Math" w:cs="Arial"/>
            <w:color w:val="C00000"/>
            <w:sz w:val="22"/>
            <w:szCs w:val="22"/>
            <w:lang w:val="fr-FR"/>
          </w:rPr>
          <m:t>²</m:t>
        </m:r>
      </m:oMath>
      <w:r w:rsidR="00B40330">
        <w:rPr>
          <w:rFonts w:asciiTheme="minorHAnsi" w:hAnsiTheme="minorHAnsi" w:cs="Arial"/>
          <w:color w:val="C00000"/>
          <w:sz w:val="22"/>
          <w:szCs w:val="22"/>
          <w:lang w:val="fr-FR"/>
        </w:rPr>
        <w:t xml:space="preserve">. La réciproque du théorème de Pythagore nous permet de conclure que le triangle </w:t>
      </w:r>
      <m:oMath>
        <m:r>
          <m:rPr>
            <m:sty m:val="p"/>
          </m:rPr>
          <w:rPr>
            <w:rFonts w:ascii="Cambria Math" w:hAnsi="Cambria Math" w:cs="Arial"/>
            <w:color w:val="C00000"/>
            <w:sz w:val="22"/>
            <w:szCs w:val="22"/>
            <w:lang w:val="fr-FR"/>
          </w:rPr>
          <m:t>ABC</m:t>
        </m:r>
      </m:oMath>
      <w:r w:rsidR="00B40330">
        <w:rPr>
          <w:rFonts w:asciiTheme="minorHAnsi" w:hAnsiTheme="minorHAnsi" w:cs="Arial"/>
          <w:color w:val="C00000"/>
          <w:sz w:val="22"/>
          <w:szCs w:val="22"/>
          <w:lang w:val="fr-FR"/>
        </w:rPr>
        <w:t xml:space="preserve"> est rectangle en </w:t>
      </w:r>
      <m:oMath>
        <m:r>
          <m:rPr>
            <m:sty m:val="p"/>
          </m:rPr>
          <w:rPr>
            <w:rFonts w:ascii="Cambria Math" w:hAnsi="Cambria Math" w:cs="Arial"/>
            <w:color w:val="C00000"/>
            <w:sz w:val="22"/>
            <w:szCs w:val="22"/>
            <w:lang w:val="fr-FR"/>
          </w:rPr>
          <m:t>A</m:t>
        </m:r>
      </m:oMath>
      <w:r w:rsidR="00B40330">
        <w:rPr>
          <w:rFonts w:asciiTheme="minorHAnsi" w:hAnsiTheme="minorHAnsi" w:cs="Arial"/>
          <w:color w:val="C00000"/>
          <w:sz w:val="22"/>
          <w:szCs w:val="22"/>
          <w:lang w:val="fr-FR"/>
        </w:rPr>
        <w:t xml:space="preserve">. </w:t>
      </w:r>
    </w:p>
    <w:p w14:paraId="01661BA7" w14:textId="4837CFFA" w:rsidR="00B40330" w:rsidRPr="0026591C" w:rsidRDefault="00B40330" w:rsidP="001C7122">
      <w:pPr>
        <w:pStyle w:val="Standard"/>
        <w:rPr>
          <w:rFonts w:asciiTheme="minorHAnsi" w:hAnsiTheme="minorHAnsi" w:cs="Arial"/>
          <w:color w:val="C00000"/>
          <w:sz w:val="22"/>
          <w:szCs w:val="22"/>
          <w:lang w:val="fr-FR"/>
        </w:rPr>
      </w:pPr>
      <w:r>
        <w:rPr>
          <w:rFonts w:asciiTheme="minorHAnsi" w:hAnsiTheme="minorHAnsi" w:cs="Arial"/>
          <w:b/>
          <w:color w:val="C00000"/>
          <w:sz w:val="22"/>
          <w:szCs w:val="22"/>
          <w:lang w:val="fr-FR"/>
        </w:rPr>
        <w:t xml:space="preserve">2. </w:t>
      </w:r>
      <w:r>
        <w:rPr>
          <w:rFonts w:asciiTheme="minorHAnsi" w:hAnsiTheme="minorHAnsi" w:cs="Arial"/>
          <w:b/>
          <w:i/>
          <w:color w:val="C00000"/>
          <w:sz w:val="22"/>
          <w:szCs w:val="22"/>
          <w:lang w:val="fr-FR"/>
        </w:rPr>
        <w:t xml:space="preserve">a. </w:t>
      </w:r>
      <w:r>
        <w:rPr>
          <w:rFonts w:asciiTheme="minorHAnsi" w:hAnsiTheme="minorHAnsi" w:cs="Arial"/>
          <w:color w:val="C00000"/>
          <w:sz w:val="22"/>
          <w:szCs w:val="22"/>
          <w:lang w:val="fr-FR"/>
        </w:rPr>
        <w:t xml:space="preserve">Comme </w:t>
      </w:r>
      <w:r w:rsidR="0026591C">
        <w:rPr>
          <w:rFonts w:asciiTheme="minorHAnsi" w:hAnsiTheme="minorHAnsi" w:cs="Arial"/>
          <w:color w:val="C00000"/>
          <w:sz w:val="22"/>
          <w:szCs w:val="22"/>
          <w:lang w:val="fr-FR"/>
        </w:rPr>
        <w:t>[</w:t>
      </w:r>
      <w:r w:rsidR="003626ED" w:rsidRPr="0026591C">
        <w:rPr>
          <w:rFonts w:asciiTheme="minorHAnsi" w:hAnsiTheme="minorHAnsi" w:cs="Arial"/>
          <w:color w:val="C00000"/>
          <w:sz w:val="22"/>
          <w:szCs w:val="22"/>
          <w:lang w:val="fr-FR"/>
        </w:rPr>
        <w:t xml:space="preserve">BC] est le côté ayant la plus grande longueur, </w:t>
      </w:r>
      <w:r w:rsidRPr="0026591C">
        <w:rPr>
          <w:rFonts w:asciiTheme="minorHAnsi" w:hAnsiTheme="minorHAnsi" w:cs="Arial"/>
          <w:color w:val="C00000"/>
          <w:sz w:val="22"/>
          <w:szCs w:val="22"/>
          <w:lang w:val="fr-FR"/>
        </w:rPr>
        <w:t xml:space="preserve">le triangle est rectangle en A </w:t>
      </w:r>
    </w:p>
    <w:p w14:paraId="453F8120" w14:textId="77777777" w:rsidR="00B40330" w:rsidRDefault="00B40330" w:rsidP="001C7122">
      <w:pPr>
        <w:pStyle w:val="Standard"/>
        <w:rPr>
          <w:rFonts w:asciiTheme="minorHAnsi" w:hAnsiTheme="minorHAnsi" w:cs="Arial"/>
          <w:color w:val="C00000"/>
          <w:sz w:val="22"/>
          <w:szCs w:val="22"/>
          <w:lang w:val="fr-FR"/>
        </w:rPr>
      </w:pPr>
      <w:r>
        <w:rPr>
          <w:rFonts w:asciiTheme="minorHAnsi" w:hAnsiTheme="minorHAnsi" w:cs="Arial"/>
          <w:b/>
          <w:i/>
          <w:color w:val="C00000"/>
          <w:sz w:val="22"/>
          <w:szCs w:val="22"/>
          <w:lang w:val="fr-FR"/>
        </w:rPr>
        <w:t xml:space="preserve">b.  </w:t>
      </w:r>
      <w:r>
        <w:rPr>
          <w:rFonts w:asciiTheme="minorHAnsi" w:hAnsiTheme="minorHAnsi" w:cs="Arial"/>
          <w:color w:val="C00000"/>
          <w:sz w:val="22"/>
          <w:szCs w:val="22"/>
          <w:lang w:val="fr-FR"/>
        </w:rPr>
        <w:t xml:space="preserve">On a en effet </w:t>
      </w:r>
      <m:oMath>
        <m:r>
          <w:rPr>
            <w:rFonts w:ascii="Cambria Math" w:hAnsi="Cambria Math" w:cs="Arial"/>
            <w:color w:val="C00000"/>
            <w:sz w:val="22"/>
            <w:szCs w:val="22"/>
            <w:lang w:val="fr-FR"/>
          </w:rPr>
          <m:t>25=16+9</m:t>
        </m:r>
      </m:oMath>
      <w:r>
        <w:rPr>
          <w:rFonts w:asciiTheme="minorHAnsi" w:hAnsiTheme="minorHAnsi" w:cs="Arial"/>
          <w:color w:val="C00000"/>
          <w:sz w:val="22"/>
          <w:szCs w:val="22"/>
          <w:lang w:val="fr-FR"/>
        </w:rPr>
        <w:t>.</w:t>
      </w:r>
    </w:p>
    <w:tbl>
      <w:tblPr>
        <w:tblStyle w:val="Grilledutableau"/>
        <w:tblpPr w:leftFromText="141" w:rightFromText="141" w:vertAnchor="text" w:horzAnchor="margin" w:tblpXSpec="right" w:tblpY="127"/>
        <w:tblOverlap w:val="never"/>
        <w:tblW w:w="0" w:type="auto"/>
        <w:tblLook w:val="04A0" w:firstRow="1" w:lastRow="0" w:firstColumn="1" w:lastColumn="0" w:noHBand="0" w:noVBand="1"/>
      </w:tblPr>
      <w:tblGrid>
        <w:gridCol w:w="680"/>
        <w:gridCol w:w="680"/>
        <w:gridCol w:w="680"/>
        <w:gridCol w:w="680"/>
        <w:gridCol w:w="680"/>
      </w:tblGrid>
      <w:tr w:rsidR="002C0F31" w14:paraId="08898E6F" w14:textId="77777777" w:rsidTr="002C0F31">
        <w:trPr>
          <w:trHeight w:val="340"/>
        </w:trPr>
        <w:tc>
          <w:tcPr>
            <w:tcW w:w="680" w:type="dxa"/>
            <w:tcBorders>
              <w:tl2br w:val="single" w:sz="4" w:space="0" w:color="auto"/>
            </w:tcBorders>
          </w:tcPr>
          <w:p w14:paraId="30498FF4" w14:textId="77777777" w:rsidR="002C0F31" w:rsidRPr="002C0F31" w:rsidRDefault="002C0F31" w:rsidP="002C0F31">
            <w:pPr>
              <w:pStyle w:val="Standard"/>
              <w:jc w:val="right"/>
              <w:rPr>
                <w:rFonts w:asciiTheme="minorHAnsi" w:hAnsiTheme="minorHAnsi" w:cs="Arial"/>
                <w:color w:val="C00000"/>
                <w:sz w:val="22"/>
                <w:szCs w:val="22"/>
                <w:lang w:val="fr-FR"/>
              </w:rPr>
            </w:pPr>
            <m:oMathPara>
              <m:oMath>
                <m:r>
                  <w:rPr>
                    <w:rFonts w:ascii="Cambria Math" w:hAnsi="Cambria Math" w:cs="Arial"/>
                    <w:color w:val="C00000"/>
                    <w:sz w:val="22"/>
                    <w:szCs w:val="22"/>
                    <w:lang w:val="fr-FR"/>
                  </w:rPr>
                  <m:t xml:space="preserve">     n</m:t>
                </m:r>
              </m:oMath>
            </m:oMathPara>
          </w:p>
          <w:p w14:paraId="11245517" w14:textId="77777777" w:rsidR="002C0F31" w:rsidRDefault="002C0F31" w:rsidP="002C0F31">
            <w:pPr>
              <w:pStyle w:val="Standard"/>
              <w:ind w:left="-397"/>
              <w:jc w:val="right"/>
              <w:rPr>
                <w:rFonts w:asciiTheme="minorHAnsi" w:hAnsiTheme="minorHAnsi" w:cs="Arial"/>
                <w:color w:val="C00000"/>
                <w:sz w:val="22"/>
                <w:szCs w:val="22"/>
                <w:lang w:val="fr-FR"/>
              </w:rPr>
            </w:pPr>
            <m:oMathPara>
              <m:oMath>
                <m:r>
                  <w:rPr>
                    <w:rFonts w:ascii="Cambria Math" w:hAnsi="Cambria Math" w:cs="Arial"/>
                    <w:color w:val="C00000"/>
                    <w:sz w:val="22"/>
                    <w:szCs w:val="22"/>
                    <w:lang w:val="fr-FR"/>
                  </w:rPr>
                  <m:t>m</m:t>
                </m:r>
              </m:oMath>
            </m:oMathPara>
          </w:p>
        </w:tc>
        <w:tc>
          <w:tcPr>
            <w:tcW w:w="680" w:type="dxa"/>
            <w:vAlign w:val="center"/>
          </w:tcPr>
          <w:p w14:paraId="39E117D7" w14:textId="77777777" w:rsidR="002C0F31" w:rsidRDefault="002C0F31" w:rsidP="002C0F31">
            <w:pPr>
              <w:pStyle w:val="Standard"/>
              <w:jc w:val="center"/>
              <w:rPr>
                <w:rFonts w:asciiTheme="minorHAnsi" w:hAnsiTheme="minorHAnsi" w:cs="Arial"/>
                <w:color w:val="C00000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="Arial"/>
                <w:color w:val="C00000"/>
                <w:sz w:val="22"/>
                <w:szCs w:val="22"/>
                <w:lang w:val="fr-FR"/>
              </w:rPr>
              <w:t>1</w:t>
            </w:r>
          </w:p>
        </w:tc>
        <w:tc>
          <w:tcPr>
            <w:tcW w:w="680" w:type="dxa"/>
            <w:vAlign w:val="center"/>
          </w:tcPr>
          <w:p w14:paraId="0B5C6DB3" w14:textId="77777777" w:rsidR="002C0F31" w:rsidRDefault="002C0F31" w:rsidP="002C0F31">
            <w:pPr>
              <w:pStyle w:val="Standard"/>
              <w:jc w:val="center"/>
              <w:rPr>
                <w:rFonts w:asciiTheme="minorHAnsi" w:hAnsiTheme="minorHAnsi" w:cs="Arial"/>
                <w:color w:val="C00000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="Arial"/>
                <w:color w:val="C00000"/>
                <w:sz w:val="22"/>
                <w:szCs w:val="22"/>
                <w:lang w:val="fr-FR"/>
              </w:rPr>
              <w:t>2</w:t>
            </w:r>
          </w:p>
        </w:tc>
        <w:tc>
          <w:tcPr>
            <w:tcW w:w="680" w:type="dxa"/>
            <w:vAlign w:val="center"/>
          </w:tcPr>
          <w:p w14:paraId="73E9104A" w14:textId="77777777" w:rsidR="002C0F31" w:rsidRDefault="002C0F31" w:rsidP="002C0F31">
            <w:pPr>
              <w:pStyle w:val="Standard"/>
              <w:jc w:val="center"/>
              <w:rPr>
                <w:rFonts w:asciiTheme="minorHAnsi" w:hAnsiTheme="minorHAnsi" w:cs="Arial"/>
                <w:color w:val="C00000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="Arial"/>
                <w:color w:val="C00000"/>
                <w:sz w:val="22"/>
                <w:szCs w:val="22"/>
                <w:lang w:val="fr-FR"/>
              </w:rPr>
              <w:t>3</w:t>
            </w:r>
          </w:p>
        </w:tc>
        <w:tc>
          <w:tcPr>
            <w:tcW w:w="680" w:type="dxa"/>
            <w:vAlign w:val="center"/>
          </w:tcPr>
          <w:p w14:paraId="4F22E3CA" w14:textId="77777777" w:rsidR="002C0F31" w:rsidRDefault="002C0F31" w:rsidP="002C0F31">
            <w:pPr>
              <w:pStyle w:val="Standard"/>
              <w:jc w:val="center"/>
              <w:rPr>
                <w:rFonts w:asciiTheme="minorHAnsi" w:hAnsiTheme="minorHAnsi" w:cs="Arial"/>
                <w:color w:val="C00000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="Arial"/>
                <w:color w:val="C00000"/>
                <w:sz w:val="22"/>
                <w:szCs w:val="22"/>
                <w:lang w:val="fr-FR"/>
              </w:rPr>
              <w:t>4</w:t>
            </w:r>
          </w:p>
        </w:tc>
      </w:tr>
      <w:tr w:rsidR="002C0F31" w14:paraId="45F26C1F" w14:textId="77777777" w:rsidTr="002C0F31">
        <w:trPr>
          <w:trHeight w:val="340"/>
        </w:trPr>
        <w:tc>
          <w:tcPr>
            <w:tcW w:w="680" w:type="dxa"/>
            <w:vAlign w:val="center"/>
          </w:tcPr>
          <w:p w14:paraId="2029E7D5" w14:textId="77777777" w:rsidR="002C0F31" w:rsidRDefault="002C0F31" w:rsidP="002C0F31">
            <w:pPr>
              <w:pStyle w:val="Standard"/>
              <w:jc w:val="center"/>
              <w:rPr>
                <w:rFonts w:asciiTheme="minorHAnsi" w:hAnsiTheme="minorHAnsi" w:cs="Arial"/>
                <w:color w:val="C00000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="Arial"/>
                <w:color w:val="C00000"/>
                <w:sz w:val="22"/>
                <w:szCs w:val="22"/>
                <w:lang w:val="fr-FR"/>
              </w:rPr>
              <w:t>1</w:t>
            </w:r>
          </w:p>
        </w:tc>
        <w:tc>
          <w:tcPr>
            <w:tcW w:w="680" w:type="dxa"/>
          </w:tcPr>
          <w:p w14:paraId="02AF9001" w14:textId="77777777" w:rsidR="002C0F31" w:rsidRDefault="002C0F31" w:rsidP="002C0F31">
            <w:pPr>
              <w:pStyle w:val="Standard"/>
              <w:rPr>
                <w:rFonts w:asciiTheme="minorHAnsi" w:hAnsiTheme="minorHAnsi" w:cs="Arial"/>
                <w:color w:val="C00000"/>
                <w:sz w:val="22"/>
                <w:szCs w:val="22"/>
                <w:lang w:val="fr-FR"/>
              </w:rPr>
            </w:pPr>
          </w:p>
        </w:tc>
        <w:tc>
          <w:tcPr>
            <w:tcW w:w="680" w:type="dxa"/>
            <w:vAlign w:val="center"/>
          </w:tcPr>
          <w:p w14:paraId="24341DA1" w14:textId="77777777" w:rsidR="002C0F31" w:rsidRDefault="002C0F31" w:rsidP="002C0F31">
            <w:pPr>
              <w:pStyle w:val="Standard"/>
              <w:jc w:val="center"/>
              <w:rPr>
                <w:rFonts w:asciiTheme="minorHAnsi" w:hAnsiTheme="minorHAnsi" w:cs="Arial"/>
                <w:color w:val="C00000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="Arial"/>
                <w:color w:val="C00000"/>
                <w:sz w:val="22"/>
                <w:szCs w:val="22"/>
                <w:lang w:val="fr-FR"/>
              </w:rPr>
              <w:t>5</w:t>
            </w:r>
          </w:p>
        </w:tc>
        <w:tc>
          <w:tcPr>
            <w:tcW w:w="680" w:type="dxa"/>
            <w:vAlign w:val="center"/>
          </w:tcPr>
          <w:p w14:paraId="7E6163DB" w14:textId="77777777" w:rsidR="002C0F31" w:rsidRDefault="002C0F31" w:rsidP="002C0F31">
            <w:pPr>
              <w:pStyle w:val="Standard"/>
              <w:jc w:val="center"/>
              <w:rPr>
                <w:rFonts w:asciiTheme="minorHAnsi" w:hAnsiTheme="minorHAnsi" w:cs="Arial"/>
                <w:color w:val="C00000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="Arial"/>
                <w:color w:val="C00000"/>
                <w:sz w:val="22"/>
                <w:szCs w:val="22"/>
                <w:lang w:val="fr-FR"/>
              </w:rPr>
              <w:t>10</w:t>
            </w:r>
          </w:p>
        </w:tc>
        <w:tc>
          <w:tcPr>
            <w:tcW w:w="680" w:type="dxa"/>
            <w:vAlign w:val="center"/>
          </w:tcPr>
          <w:p w14:paraId="7940CC81" w14:textId="77777777" w:rsidR="002C0F31" w:rsidRDefault="002C0F31" w:rsidP="002C0F31">
            <w:pPr>
              <w:pStyle w:val="Standard"/>
              <w:jc w:val="center"/>
              <w:rPr>
                <w:rFonts w:asciiTheme="minorHAnsi" w:hAnsiTheme="minorHAnsi" w:cs="Arial"/>
                <w:color w:val="C00000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="Arial"/>
                <w:color w:val="C00000"/>
                <w:sz w:val="22"/>
                <w:szCs w:val="22"/>
                <w:lang w:val="fr-FR"/>
              </w:rPr>
              <w:t>17</w:t>
            </w:r>
          </w:p>
        </w:tc>
      </w:tr>
      <w:tr w:rsidR="002C0F31" w14:paraId="751AE0ED" w14:textId="77777777" w:rsidTr="002C0F31">
        <w:trPr>
          <w:trHeight w:val="340"/>
        </w:trPr>
        <w:tc>
          <w:tcPr>
            <w:tcW w:w="680" w:type="dxa"/>
            <w:vAlign w:val="center"/>
          </w:tcPr>
          <w:p w14:paraId="002AB376" w14:textId="77777777" w:rsidR="002C0F31" w:rsidRDefault="002C0F31" w:rsidP="002C0F31">
            <w:pPr>
              <w:pStyle w:val="Standard"/>
              <w:jc w:val="center"/>
              <w:rPr>
                <w:rFonts w:asciiTheme="minorHAnsi" w:hAnsiTheme="minorHAnsi" w:cs="Arial"/>
                <w:color w:val="C00000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="Arial"/>
                <w:color w:val="C00000"/>
                <w:sz w:val="22"/>
                <w:szCs w:val="22"/>
                <w:lang w:val="fr-FR"/>
              </w:rPr>
              <w:t>2</w:t>
            </w:r>
          </w:p>
        </w:tc>
        <w:tc>
          <w:tcPr>
            <w:tcW w:w="680" w:type="dxa"/>
          </w:tcPr>
          <w:p w14:paraId="01337350" w14:textId="77777777" w:rsidR="002C0F31" w:rsidRDefault="002C0F31" w:rsidP="002C0F31">
            <w:pPr>
              <w:pStyle w:val="Standard"/>
              <w:rPr>
                <w:rFonts w:asciiTheme="minorHAnsi" w:hAnsiTheme="minorHAnsi" w:cs="Arial"/>
                <w:color w:val="C00000"/>
                <w:sz w:val="22"/>
                <w:szCs w:val="22"/>
                <w:lang w:val="fr-FR"/>
              </w:rPr>
            </w:pPr>
          </w:p>
        </w:tc>
        <w:tc>
          <w:tcPr>
            <w:tcW w:w="680" w:type="dxa"/>
            <w:vAlign w:val="center"/>
          </w:tcPr>
          <w:p w14:paraId="2DDB7571" w14:textId="77777777" w:rsidR="002C0F31" w:rsidRDefault="002C0F31" w:rsidP="002C0F31">
            <w:pPr>
              <w:pStyle w:val="Standard"/>
              <w:jc w:val="center"/>
              <w:rPr>
                <w:rFonts w:asciiTheme="minorHAnsi" w:hAnsiTheme="minorHAnsi" w:cs="Arial"/>
                <w:color w:val="C00000"/>
                <w:sz w:val="22"/>
                <w:szCs w:val="22"/>
                <w:lang w:val="fr-FR"/>
              </w:rPr>
            </w:pPr>
          </w:p>
        </w:tc>
        <w:tc>
          <w:tcPr>
            <w:tcW w:w="680" w:type="dxa"/>
            <w:vAlign w:val="center"/>
          </w:tcPr>
          <w:p w14:paraId="57354CCC" w14:textId="77777777" w:rsidR="002C0F31" w:rsidRDefault="002C0F31" w:rsidP="002C0F31">
            <w:pPr>
              <w:pStyle w:val="Standard"/>
              <w:jc w:val="center"/>
              <w:rPr>
                <w:rFonts w:asciiTheme="minorHAnsi" w:hAnsiTheme="minorHAnsi" w:cs="Arial"/>
                <w:color w:val="C00000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="Arial"/>
                <w:color w:val="C00000"/>
                <w:sz w:val="22"/>
                <w:szCs w:val="22"/>
                <w:lang w:val="fr-FR"/>
              </w:rPr>
              <w:t>13</w:t>
            </w:r>
          </w:p>
        </w:tc>
        <w:tc>
          <w:tcPr>
            <w:tcW w:w="680" w:type="dxa"/>
            <w:vAlign w:val="center"/>
          </w:tcPr>
          <w:p w14:paraId="32D01DFA" w14:textId="77777777" w:rsidR="002C0F31" w:rsidRDefault="002C0F31" w:rsidP="002C0F31">
            <w:pPr>
              <w:pStyle w:val="Standard"/>
              <w:jc w:val="center"/>
              <w:rPr>
                <w:rFonts w:asciiTheme="minorHAnsi" w:hAnsiTheme="minorHAnsi" w:cs="Arial"/>
                <w:color w:val="C00000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="Arial"/>
                <w:color w:val="C00000"/>
                <w:sz w:val="22"/>
                <w:szCs w:val="22"/>
                <w:lang w:val="fr-FR"/>
              </w:rPr>
              <w:t>20</w:t>
            </w:r>
          </w:p>
        </w:tc>
      </w:tr>
      <w:tr w:rsidR="002C0F31" w14:paraId="5696401A" w14:textId="77777777" w:rsidTr="002C0F31">
        <w:trPr>
          <w:trHeight w:val="340"/>
        </w:trPr>
        <w:tc>
          <w:tcPr>
            <w:tcW w:w="680" w:type="dxa"/>
            <w:vAlign w:val="center"/>
          </w:tcPr>
          <w:p w14:paraId="2333CD86" w14:textId="77777777" w:rsidR="002C0F31" w:rsidRDefault="002C0F31" w:rsidP="002C0F31">
            <w:pPr>
              <w:pStyle w:val="Standard"/>
              <w:jc w:val="center"/>
              <w:rPr>
                <w:rFonts w:asciiTheme="minorHAnsi" w:hAnsiTheme="minorHAnsi" w:cs="Arial"/>
                <w:color w:val="C00000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="Arial"/>
                <w:color w:val="C00000"/>
                <w:sz w:val="22"/>
                <w:szCs w:val="22"/>
                <w:lang w:val="fr-FR"/>
              </w:rPr>
              <w:t>3</w:t>
            </w:r>
          </w:p>
        </w:tc>
        <w:tc>
          <w:tcPr>
            <w:tcW w:w="680" w:type="dxa"/>
          </w:tcPr>
          <w:p w14:paraId="1560570A" w14:textId="77777777" w:rsidR="002C0F31" w:rsidRDefault="002C0F31" w:rsidP="002C0F31">
            <w:pPr>
              <w:pStyle w:val="Standard"/>
              <w:rPr>
                <w:rFonts w:asciiTheme="minorHAnsi" w:hAnsiTheme="minorHAnsi" w:cs="Arial"/>
                <w:color w:val="C00000"/>
                <w:sz w:val="22"/>
                <w:szCs w:val="22"/>
                <w:lang w:val="fr-FR"/>
              </w:rPr>
            </w:pPr>
          </w:p>
        </w:tc>
        <w:tc>
          <w:tcPr>
            <w:tcW w:w="680" w:type="dxa"/>
            <w:vAlign w:val="center"/>
          </w:tcPr>
          <w:p w14:paraId="2BF7C771" w14:textId="77777777" w:rsidR="002C0F31" w:rsidRDefault="002C0F31" w:rsidP="002C0F31">
            <w:pPr>
              <w:pStyle w:val="Standard"/>
              <w:jc w:val="center"/>
              <w:rPr>
                <w:rFonts w:asciiTheme="minorHAnsi" w:hAnsiTheme="minorHAnsi" w:cs="Arial"/>
                <w:color w:val="C00000"/>
                <w:sz w:val="22"/>
                <w:szCs w:val="22"/>
                <w:lang w:val="fr-FR"/>
              </w:rPr>
            </w:pPr>
          </w:p>
        </w:tc>
        <w:tc>
          <w:tcPr>
            <w:tcW w:w="680" w:type="dxa"/>
            <w:vAlign w:val="center"/>
          </w:tcPr>
          <w:p w14:paraId="5BAB055A" w14:textId="77777777" w:rsidR="002C0F31" w:rsidRDefault="002C0F31" w:rsidP="002C0F31">
            <w:pPr>
              <w:pStyle w:val="Standard"/>
              <w:jc w:val="center"/>
              <w:rPr>
                <w:rFonts w:asciiTheme="minorHAnsi" w:hAnsiTheme="minorHAnsi" w:cs="Arial"/>
                <w:color w:val="C00000"/>
                <w:sz w:val="22"/>
                <w:szCs w:val="22"/>
                <w:lang w:val="fr-FR"/>
              </w:rPr>
            </w:pPr>
          </w:p>
        </w:tc>
        <w:tc>
          <w:tcPr>
            <w:tcW w:w="680" w:type="dxa"/>
            <w:vAlign w:val="center"/>
          </w:tcPr>
          <w:p w14:paraId="4AF93C97" w14:textId="77777777" w:rsidR="002C0F31" w:rsidRDefault="002C0F31" w:rsidP="002C0F31">
            <w:pPr>
              <w:pStyle w:val="Standard"/>
              <w:jc w:val="center"/>
              <w:rPr>
                <w:rFonts w:asciiTheme="minorHAnsi" w:hAnsiTheme="minorHAnsi" w:cs="Arial"/>
                <w:color w:val="C00000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="Arial"/>
                <w:color w:val="C00000"/>
                <w:sz w:val="22"/>
                <w:szCs w:val="22"/>
                <w:lang w:val="fr-FR"/>
              </w:rPr>
              <w:t>25</w:t>
            </w:r>
          </w:p>
        </w:tc>
      </w:tr>
    </w:tbl>
    <w:p w14:paraId="5D25F7B7" w14:textId="77777777" w:rsidR="002C0F31" w:rsidRPr="00B40330" w:rsidRDefault="00B40330" w:rsidP="001C7122">
      <w:pPr>
        <w:pStyle w:val="Standard"/>
        <w:rPr>
          <w:rFonts w:asciiTheme="minorHAnsi" w:hAnsiTheme="minorHAnsi" w:cs="Arial"/>
          <w:color w:val="C00000"/>
          <w:sz w:val="22"/>
          <w:szCs w:val="22"/>
          <w:lang w:val="fr-FR"/>
        </w:rPr>
      </w:pPr>
      <w:r>
        <w:rPr>
          <w:rFonts w:asciiTheme="minorHAnsi" w:hAnsiTheme="minorHAnsi" w:cs="Arial"/>
          <w:b/>
          <w:i/>
          <w:color w:val="C00000"/>
          <w:sz w:val="22"/>
          <w:szCs w:val="22"/>
          <w:lang w:val="fr-FR"/>
        </w:rPr>
        <w:t xml:space="preserve">c. </w:t>
      </w:r>
      <w:r>
        <w:rPr>
          <w:rFonts w:asciiTheme="minorHAnsi" w:hAnsiTheme="minorHAnsi" w:cs="Arial"/>
          <w:color w:val="C00000"/>
          <w:sz w:val="22"/>
          <w:szCs w:val="22"/>
          <w:lang w:val="fr-FR"/>
        </w:rPr>
        <w:t xml:space="preserve">Selon l’hypothèse, </w:t>
      </w:r>
      <m:oMath>
        <m:r>
          <w:rPr>
            <w:rFonts w:ascii="Cambria Math" w:hAnsi="Cambria Math" w:cs="Arial"/>
            <w:color w:val="C00000"/>
            <w:sz w:val="22"/>
            <w:szCs w:val="22"/>
            <w:lang w:val="fr-FR"/>
          </w:rPr>
          <m:t>m</m:t>
        </m:r>
      </m:oMath>
      <w:r w:rsidR="002C0F31">
        <w:rPr>
          <w:rFonts w:asciiTheme="minorHAnsi" w:hAnsiTheme="minorHAnsi" w:cs="Arial"/>
          <w:color w:val="C00000"/>
          <w:sz w:val="22"/>
          <w:szCs w:val="22"/>
          <w:lang w:val="fr-FR"/>
        </w:rPr>
        <w:t xml:space="preserve"> et </w:t>
      </w:r>
      <m:oMath>
        <m:r>
          <w:rPr>
            <w:rFonts w:ascii="Cambria Math" w:hAnsi="Cambria Math" w:cs="Arial"/>
            <w:color w:val="C00000"/>
            <w:sz w:val="22"/>
            <w:szCs w:val="22"/>
            <w:lang w:val="fr-FR"/>
          </w:rPr>
          <m:t>n</m:t>
        </m:r>
      </m:oMath>
      <w:r w:rsidR="002C0F31">
        <w:rPr>
          <w:rFonts w:asciiTheme="minorHAnsi" w:hAnsiTheme="minorHAnsi" w:cs="Arial"/>
          <w:color w:val="C00000"/>
          <w:sz w:val="22"/>
          <w:szCs w:val="22"/>
          <w:lang w:val="fr-FR"/>
        </w:rPr>
        <w:t xml:space="preserve"> sont des nombres entiers inférieurs à 5 et non nuls puisqu’il s’agit des longueurs des côtés d’un triangle. Le tableau ci-contre donne toutes les sommes </w:t>
      </w:r>
      <m:oMath>
        <m:r>
          <w:rPr>
            <w:rFonts w:ascii="Cambria Math" w:hAnsi="Cambria Math" w:cs="Arial"/>
            <w:color w:val="C00000"/>
            <w:sz w:val="22"/>
            <w:szCs w:val="22"/>
            <w:lang w:val="fr-FR"/>
          </w:rPr>
          <m:t>m²+n²</m:t>
        </m:r>
      </m:oMath>
      <w:r w:rsidR="002C0F31">
        <w:rPr>
          <w:rFonts w:asciiTheme="minorHAnsi" w:hAnsiTheme="minorHAnsi" w:cs="Arial"/>
          <w:color w:val="C00000"/>
          <w:sz w:val="22"/>
          <w:szCs w:val="22"/>
          <w:lang w:val="fr-FR"/>
        </w:rPr>
        <w:t xml:space="preserve"> sous cette hypothèse. On n’obtient </w:t>
      </w:r>
      <m:oMath>
        <m:r>
          <w:rPr>
            <w:rFonts w:ascii="Cambria Math" w:hAnsi="Cambria Math" w:cs="Arial"/>
            <w:color w:val="C00000"/>
            <w:sz w:val="22"/>
            <w:szCs w:val="22"/>
            <w:lang w:val="fr-FR"/>
          </w:rPr>
          <m:t>25</m:t>
        </m:r>
      </m:oMath>
      <w:r w:rsidR="002C0F31">
        <w:rPr>
          <w:rFonts w:asciiTheme="minorHAnsi" w:hAnsiTheme="minorHAnsi" w:cs="Arial"/>
          <w:color w:val="C00000"/>
          <w:sz w:val="22"/>
          <w:szCs w:val="22"/>
          <w:lang w:val="fr-FR"/>
        </w:rPr>
        <w:t xml:space="preserve"> que pour </w:t>
      </w:r>
      <m:oMath>
        <m:r>
          <w:rPr>
            <w:rFonts w:ascii="Cambria Math" w:hAnsi="Cambria Math" w:cs="Arial"/>
            <w:color w:val="C00000"/>
            <w:sz w:val="22"/>
            <w:szCs w:val="22"/>
            <w:lang w:val="fr-FR"/>
          </w:rPr>
          <m:t>m=3</m:t>
        </m:r>
      </m:oMath>
      <w:r w:rsidR="002C0F31">
        <w:rPr>
          <w:rFonts w:asciiTheme="minorHAnsi" w:hAnsiTheme="minorHAnsi" w:cs="Arial"/>
          <w:color w:val="C00000"/>
          <w:sz w:val="22"/>
          <w:szCs w:val="22"/>
          <w:lang w:val="fr-FR"/>
        </w:rPr>
        <w:t xml:space="preserve"> et </w:t>
      </w:r>
      <m:oMath>
        <m:r>
          <w:rPr>
            <w:rFonts w:ascii="Cambria Math" w:hAnsi="Cambria Math" w:cs="Arial"/>
            <w:color w:val="C00000"/>
            <w:sz w:val="22"/>
            <w:szCs w:val="22"/>
            <w:lang w:val="fr-FR"/>
          </w:rPr>
          <m:t xml:space="preserve">n=4. </m:t>
        </m:r>
      </m:oMath>
    </w:p>
    <w:p w14:paraId="149D1242" w14:textId="77777777" w:rsidR="00B40330" w:rsidRDefault="00B40330" w:rsidP="001C7122">
      <w:pPr>
        <w:pStyle w:val="Standard"/>
        <w:rPr>
          <w:rFonts w:asciiTheme="minorHAnsi" w:hAnsiTheme="minorHAnsi" w:cs="Arial"/>
          <w:color w:val="C00000"/>
          <w:sz w:val="22"/>
          <w:szCs w:val="22"/>
          <w:lang w:val="fr-FR"/>
        </w:rPr>
      </w:pPr>
    </w:p>
    <w:p w14:paraId="5F6B9B8B" w14:textId="102182C4" w:rsidR="003C3012" w:rsidRDefault="002C0F31" w:rsidP="001C7122">
      <w:pPr>
        <w:pStyle w:val="Standard"/>
        <w:rPr>
          <w:rFonts w:asciiTheme="minorHAnsi" w:hAnsiTheme="minorHAnsi" w:cs="Arial"/>
          <w:color w:val="C00000"/>
          <w:sz w:val="22"/>
          <w:szCs w:val="22"/>
          <w:lang w:val="fr-FR"/>
        </w:rPr>
      </w:pPr>
      <w:r>
        <w:rPr>
          <w:rFonts w:asciiTheme="minorHAnsi" w:hAnsiTheme="minorHAnsi" w:cs="Arial"/>
          <w:b/>
          <w:color w:val="C00000"/>
          <w:sz w:val="22"/>
          <w:szCs w:val="22"/>
          <w:lang w:val="fr-FR"/>
        </w:rPr>
        <w:t xml:space="preserve">3. </w:t>
      </w:r>
      <w:r w:rsidR="00AD7517">
        <w:rPr>
          <w:rFonts w:asciiTheme="minorHAnsi" w:hAnsiTheme="minorHAnsi" w:cs="Arial"/>
          <w:color w:val="C00000"/>
          <w:sz w:val="22"/>
          <w:szCs w:val="22"/>
          <w:lang w:val="fr-FR"/>
        </w:rPr>
        <w:t>L</w:t>
      </w:r>
      <w:r w:rsidR="003C3012">
        <w:rPr>
          <w:rFonts w:asciiTheme="minorHAnsi" w:hAnsiTheme="minorHAnsi" w:cs="Arial"/>
          <w:color w:val="C00000"/>
          <w:sz w:val="22"/>
          <w:szCs w:val="22"/>
          <w:lang w:val="fr-FR"/>
        </w:rPr>
        <w:t xml:space="preserve">es nombres entiers </w:t>
      </w:r>
      <m:oMath>
        <m:r>
          <w:rPr>
            <w:rFonts w:ascii="Cambria Math" w:hAnsi="Cambria Math" w:cs="Arial"/>
            <w:color w:val="C00000"/>
            <w:sz w:val="22"/>
            <w:szCs w:val="22"/>
            <w:lang w:val="fr-FR"/>
          </w:rPr>
          <m:t>p+n</m:t>
        </m:r>
      </m:oMath>
      <w:r w:rsidR="003C3012">
        <w:rPr>
          <w:rFonts w:asciiTheme="minorHAnsi" w:hAnsiTheme="minorHAnsi" w:cs="Arial"/>
          <w:color w:val="C00000"/>
          <w:sz w:val="22"/>
          <w:szCs w:val="22"/>
          <w:lang w:val="fr-FR"/>
        </w:rPr>
        <w:t xml:space="preserve"> et </w:t>
      </w:r>
      <m:oMath>
        <m:r>
          <w:rPr>
            <w:rFonts w:ascii="Cambria Math" w:hAnsi="Cambria Math" w:cs="Arial"/>
            <w:color w:val="C00000"/>
            <w:sz w:val="22"/>
            <w:szCs w:val="22"/>
            <w:lang w:val="fr-FR"/>
          </w:rPr>
          <m:t>p-n</m:t>
        </m:r>
      </m:oMath>
      <w:r w:rsidR="003C3012">
        <w:rPr>
          <w:rFonts w:asciiTheme="minorHAnsi" w:hAnsiTheme="minorHAnsi" w:cs="Arial"/>
          <w:color w:val="C00000"/>
          <w:sz w:val="22"/>
          <w:szCs w:val="22"/>
          <w:lang w:val="fr-FR"/>
        </w:rPr>
        <w:t xml:space="preserve"> ont pour produit </w:t>
      </w:r>
      <m:oMath>
        <m:r>
          <w:rPr>
            <w:rFonts w:ascii="Cambria Math" w:hAnsi="Cambria Math" w:cs="Arial"/>
            <w:color w:val="C00000"/>
            <w:sz w:val="22"/>
            <w:szCs w:val="22"/>
            <w:lang w:val="fr-FR"/>
          </w:rPr>
          <m:t>25</m:t>
        </m:r>
      </m:oMath>
      <w:r w:rsidR="003C3012">
        <w:rPr>
          <w:rFonts w:asciiTheme="minorHAnsi" w:hAnsiTheme="minorHAnsi" w:cs="Arial"/>
          <w:color w:val="C00000"/>
          <w:sz w:val="22"/>
          <w:szCs w:val="22"/>
          <w:lang w:val="fr-FR"/>
        </w:rPr>
        <w:t xml:space="preserve">. Ils ne sont pas égaux. On a donc </w:t>
      </w:r>
      <m:oMath>
        <m:r>
          <w:rPr>
            <w:rFonts w:ascii="Cambria Math" w:hAnsi="Cambria Math" w:cs="Arial"/>
            <w:color w:val="C00000"/>
            <w:sz w:val="22"/>
            <w:szCs w:val="22"/>
            <w:lang w:val="fr-FR"/>
          </w:rPr>
          <m:t>p-n=1</m:t>
        </m:r>
      </m:oMath>
      <w:r w:rsidR="003C3012">
        <w:rPr>
          <w:rFonts w:asciiTheme="minorHAnsi" w:hAnsiTheme="minorHAnsi" w:cs="Arial"/>
          <w:color w:val="C00000"/>
          <w:sz w:val="22"/>
          <w:szCs w:val="22"/>
          <w:lang w:val="fr-FR"/>
        </w:rPr>
        <w:t xml:space="preserve">, donc </w:t>
      </w:r>
      <m:oMath>
        <m:r>
          <w:rPr>
            <w:rFonts w:ascii="Cambria Math" w:hAnsi="Cambria Math" w:cs="Arial"/>
            <w:color w:val="C00000"/>
            <w:sz w:val="22"/>
            <w:szCs w:val="22"/>
            <w:lang w:val="fr-FR"/>
          </w:rPr>
          <m:t>p=n+1</m:t>
        </m:r>
      </m:oMath>
      <w:r w:rsidR="003C3012">
        <w:rPr>
          <w:rFonts w:asciiTheme="minorHAnsi" w:hAnsiTheme="minorHAnsi" w:cs="Arial"/>
          <w:color w:val="C00000"/>
          <w:sz w:val="22"/>
          <w:szCs w:val="22"/>
          <w:lang w:val="fr-FR"/>
        </w:rPr>
        <w:t xml:space="preserve"> et </w:t>
      </w:r>
      <m:oMath>
        <m:r>
          <w:rPr>
            <w:rFonts w:ascii="Cambria Math" w:hAnsi="Cambria Math" w:cs="Arial"/>
            <w:color w:val="C00000"/>
            <w:sz w:val="22"/>
            <w:szCs w:val="22"/>
            <w:lang w:val="fr-FR"/>
          </w:rPr>
          <m:t>2p-1=25</m:t>
        </m:r>
      </m:oMath>
      <w:r w:rsidR="003C3012">
        <w:rPr>
          <w:rFonts w:asciiTheme="minorHAnsi" w:hAnsiTheme="minorHAnsi" w:cs="Arial"/>
          <w:color w:val="C00000"/>
          <w:sz w:val="22"/>
          <w:szCs w:val="22"/>
          <w:lang w:val="fr-FR"/>
        </w:rPr>
        <w:t xml:space="preserve">, ce qui conduit au triplet </w:t>
      </w:r>
      <m:oMath>
        <m:d>
          <m:dPr>
            <m:ctrlPr>
              <w:rPr>
                <w:rFonts w:ascii="Cambria Math" w:hAnsi="Cambria Math" w:cs="Arial"/>
                <w:i/>
                <w:color w:val="C00000"/>
                <w:sz w:val="22"/>
                <w:szCs w:val="22"/>
                <w:lang w:val="fr-FR"/>
              </w:rPr>
            </m:ctrlPr>
          </m:dPr>
          <m:e>
            <m:r>
              <w:rPr>
                <w:rFonts w:ascii="Cambria Math" w:hAnsi="Cambria Math" w:cs="Arial"/>
                <w:color w:val="C00000"/>
                <w:sz w:val="22"/>
                <w:szCs w:val="22"/>
                <w:lang w:val="fr-FR"/>
              </w:rPr>
              <m:t>5, 12, 13</m:t>
            </m:r>
          </m:e>
        </m:d>
        <m:r>
          <w:rPr>
            <w:rFonts w:ascii="Cambria Math" w:hAnsi="Cambria Math" w:cs="Arial"/>
            <w:color w:val="C00000"/>
            <w:sz w:val="22"/>
            <w:szCs w:val="22"/>
            <w:lang w:val="fr-FR"/>
          </w:rPr>
          <m:t>.</m:t>
        </m:r>
      </m:oMath>
    </w:p>
    <w:p w14:paraId="70A2446F" w14:textId="77777777" w:rsidR="00AD7517" w:rsidRDefault="00AD7517" w:rsidP="001C7122">
      <w:pPr>
        <w:pStyle w:val="Standard"/>
        <w:rPr>
          <w:rFonts w:asciiTheme="minorHAnsi" w:hAnsiTheme="minorHAnsi" w:cs="Arial"/>
          <w:color w:val="C00000"/>
          <w:sz w:val="22"/>
          <w:szCs w:val="22"/>
          <w:lang w:val="fr-FR"/>
        </w:rPr>
      </w:pPr>
    </w:p>
    <w:p w14:paraId="3E3B2007" w14:textId="2E6D3958" w:rsidR="003C3012" w:rsidRDefault="00AD7517" w:rsidP="001C7122">
      <w:pPr>
        <w:pStyle w:val="Standard"/>
        <w:rPr>
          <w:rFonts w:asciiTheme="minorHAnsi" w:hAnsiTheme="minorHAnsi" w:cs="Arial"/>
          <w:color w:val="C00000"/>
          <w:sz w:val="22"/>
          <w:szCs w:val="22"/>
          <w:lang w:val="fr-FR"/>
        </w:rPr>
      </w:pPr>
      <m:oMath>
        <m:r>
          <m:rPr>
            <m:sty m:val="b"/>
          </m:rPr>
          <w:rPr>
            <w:rFonts w:ascii="Cambria Math" w:hAnsi="Cambria Math" w:cs="Arial"/>
            <w:color w:val="C00000"/>
            <w:sz w:val="22"/>
            <w:szCs w:val="22"/>
            <w:lang w:val="fr-FR"/>
          </w:rPr>
          <m:t xml:space="preserve">4. </m:t>
        </m:r>
        <m:r>
          <w:rPr>
            <w:rFonts w:ascii="Cambria Math" w:hAnsi="Cambria Math" w:cs="Arial"/>
            <w:color w:val="C00000"/>
            <w:sz w:val="22"/>
            <w:szCs w:val="22"/>
            <w:lang w:val="fr-FR"/>
          </w:rPr>
          <m:t>m</m:t>
        </m:r>
      </m:oMath>
      <w:r w:rsidR="003C3012" w:rsidRPr="008A218A">
        <w:rPr>
          <w:rFonts w:asciiTheme="minorHAnsi" w:hAnsiTheme="minorHAnsi" w:cs="Arial"/>
          <w:i/>
          <w:color w:val="C00000"/>
          <w:sz w:val="22"/>
          <w:szCs w:val="22"/>
          <w:lang w:val="fr-FR"/>
        </w:rPr>
        <w:t xml:space="preserve"> </w:t>
      </w:r>
      <w:r w:rsidR="003C3012" w:rsidRPr="008A218A">
        <w:rPr>
          <w:rFonts w:asciiTheme="minorHAnsi" w:hAnsiTheme="minorHAnsi" w:cs="Arial"/>
          <w:color w:val="C00000"/>
          <w:sz w:val="22"/>
          <w:szCs w:val="22"/>
          <w:lang w:val="fr-FR"/>
        </w:rPr>
        <w:t xml:space="preserve">est un entier non nul </w:t>
      </w:r>
      <w:r w:rsidR="008A218A">
        <w:rPr>
          <w:rFonts w:asciiTheme="minorHAnsi" w:hAnsiTheme="minorHAnsi" w:cs="Arial"/>
          <w:color w:val="C00000"/>
          <w:sz w:val="22"/>
          <w:szCs w:val="22"/>
          <w:lang w:val="fr-FR"/>
        </w:rPr>
        <w:t xml:space="preserve">inférieur ou égal à </w:t>
      </w:r>
      <m:oMath>
        <m:r>
          <w:rPr>
            <w:rFonts w:ascii="Cambria Math" w:hAnsi="Cambria Math" w:cs="Arial"/>
            <w:color w:val="C00000"/>
            <w:sz w:val="22"/>
            <w:szCs w:val="22"/>
            <w:lang w:val="fr-FR"/>
          </w:rPr>
          <m:t>4</m:t>
        </m:r>
      </m:oMath>
      <w:r w:rsidR="008A218A">
        <w:rPr>
          <w:rFonts w:asciiTheme="minorHAnsi" w:hAnsiTheme="minorHAnsi" w:cs="Arial"/>
          <w:color w:val="C00000"/>
          <w:sz w:val="22"/>
          <w:szCs w:val="22"/>
          <w:lang w:val="fr-FR"/>
        </w:rPr>
        <w:t xml:space="preserve">. Examinons les valeurs possibles de </w:t>
      </w:r>
      <m:oMath>
        <m:r>
          <w:rPr>
            <w:rFonts w:ascii="Cambria Math" w:hAnsi="Cambria Math" w:cs="Arial"/>
            <w:color w:val="C00000"/>
            <w:sz w:val="22"/>
            <w:szCs w:val="22"/>
            <w:lang w:val="fr-FR"/>
          </w:rPr>
          <m:t>m²+25</m:t>
        </m:r>
      </m:oMath>
      <w:r w:rsidR="008A218A">
        <w:rPr>
          <w:rFonts w:asciiTheme="minorHAnsi" w:hAnsiTheme="minorHAnsi" w:cs="Arial"/>
          <w:color w:val="C00000"/>
          <w:sz w:val="22"/>
          <w:szCs w:val="22"/>
          <w:lang w:val="fr-FR"/>
        </w:rPr>
        <w:t xml:space="preserve"> </w:t>
      </w:r>
    </w:p>
    <w:tbl>
      <w:tblPr>
        <w:tblStyle w:val="Grilledutableau"/>
        <w:tblpPr w:leftFromText="141" w:rightFromText="141" w:vertAnchor="text" w:horzAnchor="margin" w:tblpY="325"/>
        <w:tblOverlap w:val="never"/>
        <w:tblW w:w="0" w:type="auto"/>
        <w:tblLook w:val="04A0" w:firstRow="1" w:lastRow="0" w:firstColumn="1" w:lastColumn="0" w:noHBand="0" w:noVBand="1"/>
      </w:tblPr>
      <w:tblGrid>
        <w:gridCol w:w="1020"/>
        <w:gridCol w:w="1020"/>
        <w:gridCol w:w="1020"/>
        <w:gridCol w:w="1020"/>
        <w:gridCol w:w="1020"/>
      </w:tblGrid>
      <w:tr w:rsidR="008A218A" w14:paraId="6DA6ECE6" w14:textId="77777777" w:rsidTr="008A218A">
        <w:trPr>
          <w:trHeight w:val="397"/>
        </w:trPr>
        <w:tc>
          <w:tcPr>
            <w:tcW w:w="1020" w:type="dxa"/>
            <w:vAlign w:val="center"/>
          </w:tcPr>
          <w:p w14:paraId="7D488208" w14:textId="77777777" w:rsidR="008A218A" w:rsidRPr="008A218A" w:rsidRDefault="008A218A" w:rsidP="008A218A">
            <w:pPr>
              <w:pStyle w:val="Standard"/>
              <w:jc w:val="center"/>
              <w:rPr>
                <w:rFonts w:asciiTheme="minorHAnsi" w:hAnsiTheme="minorHAnsi" w:cs="Arial"/>
                <w:color w:val="C00000"/>
                <w:sz w:val="22"/>
                <w:szCs w:val="22"/>
                <w:lang w:val="fr-FR"/>
              </w:rPr>
            </w:pPr>
            <m:oMathPara>
              <m:oMath>
                <m:r>
                  <w:rPr>
                    <w:rFonts w:ascii="Cambria Math" w:hAnsi="Cambria Math" w:cs="Arial"/>
                    <w:color w:val="C00000"/>
                    <w:sz w:val="22"/>
                    <w:szCs w:val="22"/>
                    <w:lang w:val="fr-FR"/>
                  </w:rPr>
                  <m:t>m</m:t>
                </m:r>
              </m:oMath>
            </m:oMathPara>
          </w:p>
        </w:tc>
        <w:tc>
          <w:tcPr>
            <w:tcW w:w="1020" w:type="dxa"/>
            <w:vAlign w:val="center"/>
          </w:tcPr>
          <w:p w14:paraId="61B176C6" w14:textId="77777777" w:rsidR="008A218A" w:rsidRPr="008A218A" w:rsidRDefault="008A218A" w:rsidP="008A218A">
            <w:pPr>
              <w:pStyle w:val="Standard"/>
              <w:jc w:val="center"/>
              <w:rPr>
                <w:rFonts w:asciiTheme="minorHAnsi" w:hAnsiTheme="minorHAnsi" w:cs="Arial"/>
                <w:color w:val="C00000"/>
                <w:sz w:val="22"/>
                <w:szCs w:val="22"/>
                <w:lang w:val="fr-FR"/>
              </w:rPr>
            </w:pPr>
            <w:r w:rsidRPr="008A218A">
              <w:rPr>
                <w:rFonts w:asciiTheme="minorHAnsi" w:hAnsiTheme="minorHAnsi" w:cs="Arial"/>
                <w:color w:val="C00000"/>
                <w:sz w:val="22"/>
                <w:szCs w:val="22"/>
                <w:lang w:val="fr-FR"/>
              </w:rPr>
              <w:t>1</w:t>
            </w:r>
          </w:p>
        </w:tc>
        <w:tc>
          <w:tcPr>
            <w:tcW w:w="1020" w:type="dxa"/>
            <w:vAlign w:val="center"/>
          </w:tcPr>
          <w:p w14:paraId="70266C28" w14:textId="77777777" w:rsidR="008A218A" w:rsidRPr="008A218A" w:rsidRDefault="008A218A" w:rsidP="008A218A">
            <w:pPr>
              <w:pStyle w:val="Standard"/>
              <w:jc w:val="center"/>
              <w:rPr>
                <w:rFonts w:asciiTheme="minorHAnsi" w:hAnsiTheme="minorHAnsi" w:cs="Arial"/>
                <w:color w:val="C00000"/>
                <w:sz w:val="22"/>
                <w:szCs w:val="22"/>
                <w:lang w:val="fr-FR"/>
              </w:rPr>
            </w:pPr>
            <w:r w:rsidRPr="008A218A">
              <w:rPr>
                <w:rFonts w:asciiTheme="minorHAnsi" w:hAnsiTheme="minorHAnsi" w:cs="Arial"/>
                <w:color w:val="C00000"/>
                <w:sz w:val="22"/>
                <w:szCs w:val="22"/>
                <w:lang w:val="fr-FR"/>
              </w:rPr>
              <w:t>2</w:t>
            </w:r>
          </w:p>
        </w:tc>
        <w:tc>
          <w:tcPr>
            <w:tcW w:w="1020" w:type="dxa"/>
            <w:vAlign w:val="center"/>
          </w:tcPr>
          <w:p w14:paraId="0D103FC2" w14:textId="77777777" w:rsidR="008A218A" w:rsidRPr="008A218A" w:rsidRDefault="008A218A" w:rsidP="008A218A">
            <w:pPr>
              <w:pStyle w:val="Standard"/>
              <w:jc w:val="center"/>
              <w:rPr>
                <w:rFonts w:asciiTheme="minorHAnsi" w:hAnsiTheme="minorHAnsi" w:cs="Arial"/>
                <w:color w:val="C00000"/>
                <w:sz w:val="22"/>
                <w:szCs w:val="22"/>
                <w:lang w:val="fr-FR"/>
              </w:rPr>
            </w:pPr>
            <w:r w:rsidRPr="008A218A">
              <w:rPr>
                <w:rFonts w:asciiTheme="minorHAnsi" w:hAnsiTheme="minorHAnsi" w:cs="Arial"/>
                <w:color w:val="C00000"/>
                <w:sz w:val="22"/>
                <w:szCs w:val="22"/>
                <w:lang w:val="fr-FR"/>
              </w:rPr>
              <w:t>3</w:t>
            </w:r>
          </w:p>
        </w:tc>
        <w:tc>
          <w:tcPr>
            <w:tcW w:w="1020" w:type="dxa"/>
            <w:vAlign w:val="center"/>
          </w:tcPr>
          <w:p w14:paraId="436AA774" w14:textId="77777777" w:rsidR="008A218A" w:rsidRPr="008A218A" w:rsidRDefault="008A218A" w:rsidP="008A218A">
            <w:pPr>
              <w:pStyle w:val="Standard"/>
              <w:jc w:val="center"/>
              <w:rPr>
                <w:rFonts w:asciiTheme="minorHAnsi" w:hAnsiTheme="minorHAnsi" w:cs="Arial"/>
                <w:color w:val="C00000"/>
                <w:sz w:val="22"/>
                <w:szCs w:val="22"/>
                <w:lang w:val="fr-FR"/>
              </w:rPr>
            </w:pPr>
            <w:r w:rsidRPr="008A218A">
              <w:rPr>
                <w:rFonts w:asciiTheme="minorHAnsi" w:hAnsiTheme="minorHAnsi" w:cs="Arial"/>
                <w:color w:val="C00000"/>
                <w:sz w:val="22"/>
                <w:szCs w:val="22"/>
                <w:lang w:val="fr-FR"/>
              </w:rPr>
              <w:t>4</w:t>
            </w:r>
          </w:p>
        </w:tc>
      </w:tr>
      <w:tr w:rsidR="008A218A" w14:paraId="033AAA55" w14:textId="77777777" w:rsidTr="008A218A">
        <w:trPr>
          <w:trHeight w:val="397"/>
        </w:trPr>
        <w:tc>
          <w:tcPr>
            <w:tcW w:w="1020" w:type="dxa"/>
            <w:vAlign w:val="center"/>
          </w:tcPr>
          <w:p w14:paraId="37DB12A4" w14:textId="77777777" w:rsidR="008A218A" w:rsidRPr="008A218A" w:rsidRDefault="008A218A" w:rsidP="008A218A">
            <w:pPr>
              <w:pStyle w:val="Standard"/>
              <w:jc w:val="center"/>
              <w:rPr>
                <w:rFonts w:asciiTheme="minorHAnsi" w:hAnsiTheme="minorHAnsi" w:cs="Arial"/>
                <w:color w:val="C00000"/>
                <w:sz w:val="22"/>
                <w:szCs w:val="22"/>
                <w:lang w:val="fr-FR"/>
              </w:rPr>
            </w:pPr>
            <m:oMathPara>
              <m:oMath>
                <m:r>
                  <w:rPr>
                    <w:rFonts w:ascii="Cambria Math" w:hAnsi="Cambria Math" w:cs="Arial"/>
                    <w:color w:val="C00000"/>
                    <w:sz w:val="22"/>
                    <w:szCs w:val="22"/>
                    <w:lang w:val="fr-FR"/>
                  </w:rPr>
                  <m:t>m²+25</m:t>
                </m:r>
              </m:oMath>
            </m:oMathPara>
          </w:p>
        </w:tc>
        <w:tc>
          <w:tcPr>
            <w:tcW w:w="1020" w:type="dxa"/>
            <w:vAlign w:val="center"/>
          </w:tcPr>
          <w:p w14:paraId="6A66E462" w14:textId="77777777" w:rsidR="008A218A" w:rsidRPr="008A218A" w:rsidRDefault="008A218A" w:rsidP="008A218A">
            <w:pPr>
              <w:pStyle w:val="Standard"/>
              <w:jc w:val="center"/>
              <w:rPr>
                <w:rFonts w:asciiTheme="minorHAnsi" w:eastAsiaTheme="minorEastAsia" w:hAnsiTheme="minorHAnsi" w:cs="Arial"/>
                <w:color w:val="C00000"/>
                <w:sz w:val="22"/>
                <w:szCs w:val="22"/>
                <w:lang w:val="fr-FR"/>
              </w:rPr>
            </w:pPr>
            <w:r w:rsidRPr="008A218A">
              <w:rPr>
                <w:rFonts w:asciiTheme="minorHAnsi" w:eastAsiaTheme="minorEastAsia" w:hAnsiTheme="minorHAnsi" w:cs="Arial"/>
                <w:color w:val="C00000"/>
                <w:sz w:val="22"/>
                <w:szCs w:val="22"/>
                <w:lang w:val="fr-FR"/>
              </w:rPr>
              <w:t>26</w:t>
            </w:r>
          </w:p>
        </w:tc>
        <w:tc>
          <w:tcPr>
            <w:tcW w:w="1020" w:type="dxa"/>
            <w:vAlign w:val="center"/>
          </w:tcPr>
          <w:p w14:paraId="08547665" w14:textId="77777777" w:rsidR="008A218A" w:rsidRPr="008A218A" w:rsidRDefault="008A218A" w:rsidP="008A218A">
            <w:pPr>
              <w:pStyle w:val="Standard"/>
              <w:jc w:val="center"/>
              <w:rPr>
                <w:rFonts w:asciiTheme="minorHAnsi" w:eastAsiaTheme="minorEastAsia" w:hAnsiTheme="minorHAnsi" w:cs="Arial"/>
                <w:color w:val="C00000"/>
                <w:sz w:val="22"/>
                <w:szCs w:val="22"/>
                <w:lang w:val="fr-FR"/>
              </w:rPr>
            </w:pPr>
            <w:r w:rsidRPr="008A218A">
              <w:rPr>
                <w:rFonts w:asciiTheme="minorHAnsi" w:eastAsiaTheme="minorEastAsia" w:hAnsiTheme="minorHAnsi" w:cs="Arial"/>
                <w:color w:val="C00000"/>
                <w:sz w:val="22"/>
                <w:szCs w:val="22"/>
                <w:lang w:val="fr-FR"/>
              </w:rPr>
              <w:t>29</w:t>
            </w:r>
          </w:p>
        </w:tc>
        <w:tc>
          <w:tcPr>
            <w:tcW w:w="1020" w:type="dxa"/>
            <w:vAlign w:val="center"/>
          </w:tcPr>
          <w:p w14:paraId="2B4EBEA9" w14:textId="77777777" w:rsidR="008A218A" w:rsidRPr="008A218A" w:rsidRDefault="008A218A" w:rsidP="008A218A">
            <w:pPr>
              <w:pStyle w:val="Standard"/>
              <w:jc w:val="center"/>
              <w:rPr>
                <w:rFonts w:asciiTheme="minorHAnsi" w:eastAsiaTheme="minorEastAsia" w:hAnsiTheme="minorHAnsi" w:cs="Arial"/>
                <w:color w:val="C00000"/>
                <w:sz w:val="22"/>
                <w:szCs w:val="22"/>
                <w:lang w:val="fr-FR"/>
              </w:rPr>
            </w:pPr>
            <w:r w:rsidRPr="008A218A">
              <w:rPr>
                <w:rFonts w:asciiTheme="minorHAnsi" w:eastAsiaTheme="minorEastAsia" w:hAnsiTheme="minorHAnsi" w:cs="Arial"/>
                <w:color w:val="C00000"/>
                <w:sz w:val="22"/>
                <w:szCs w:val="22"/>
                <w:lang w:val="fr-FR"/>
              </w:rPr>
              <w:t>34</w:t>
            </w:r>
          </w:p>
        </w:tc>
        <w:tc>
          <w:tcPr>
            <w:tcW w:w="1020" w:type="dxa"/>
            <w:vAlign w:val="center"/>
          </w:tcPr>
          <w:p w14:paraId="06F51531" w14:textId="77777777" w:rsidR="008A218A" w:rsidRPr="008A218A" w:rsidRDefault="008A218A" w:rsidP="008A218A">
            <w:pPr>
              <w:pStyle w:val="Standard"/>
              <w:jc w:val="center"/>
              <w:rPr>
                <w:rFonts w:asciiTheme="minorHAnsi" w:eastAsiaTheme="minorEastAsia" w:hAnsiTheme="minorHAnsi" w:cs="Arial"/>
                <w:color w:val="C00000"/>
                <w:sz w:val="22"/>
                <w:szCs w:val="22"/>
                <w:lang w:val="fr-FR"/>
              </w:rPr>
            </w:pPr>
            <w:r w:rsidRPr="008A218A">
              <w:rPr>
                <w:rFonts w:asciiTheme="minorHAnsi" w:eastAsiaTheme="minorEastAsia" w:hAnsiTheme="minorHAnsi" w:cs="Arial"/>
                <w:color w:val="C00000"/>
                <w:sz w:val="22"/>
                <w:szCs w:val="22"/>
                <w:lang w:val="fr-FR"/>
              </w:rPr>
              <w:t>41</w:t>
            </w:r>
          </w:p>
        </w:tc>
      </w:tr>
    </w:tbl>
    <w:p w14:paraId="7CA534D3" w14:textId="77777777" w:rsidR="008A218A" w:rsidRDefault="008A218A" w:rsidP="001C7122">
      <w:pPr>
        <w:pStyle w:val="Standard"/>
        <w:rPr>
          <w:rFonts w:asciiTheme="minorHAnsi" w:hAnsiTheme="minorHAnsi" w:cs="Arial"/>
          <w:b/>
          <w:color w:val="C00000"/>
          <w:sz w:val="22"/>
          <w:szCs w:val="22"/>
          <w:lang w:val="fr-FR"/>
        </w:rPr>
      </w:pPr>
    </w:p>
    <w:p w14:paraId="39AF02B8" w14:textId="755AE6DB" w:rsidR="00B40330" w:rsidRPr="00B40330" w:rsidRDefault="008A218A" w:rsidP="001C7122">
      <w:pPr>
        <w:pStyle w:val="Standard"/>
        <w:rPr>
          <w:rFonts w:ascii="Cambria Math" w:hAnsi="Cambria Math" w:cs="Arial"/>
          <w:color w:val="C00000"/>
          <w:sz w:val="22"/>
          <w:szCs w:val="22"/>
          <w:lang w:val="fr-FR"/>
          <w:oMath/>
        </w:rPr>
      </w:pPr>
      <w:r>
        <w:rPr>
          <w:rFonts w:asciiTheme="minorHAnsi" w:hAnsiTheme="minorHAnsi" w:cs="Arial"/>
          <w:color w:val="C00000"/>
          <w:sz w:val="22"/>
          <w:szCs w:val="22"/>
          <w:lang w:val="fr-FR"/>
        </w:rPr>
        <w:t xml:space="preserve">Aucun des nombres figurant sur la deuxième ligne n’est un carré parfait. Aucun triplet </w:t>
      </w:r>
      <m:oMath>
        <m:d>
          <m:dPr>
            <m:ctrlPr>
              <w:rPr>
                <w:rFonts w:ascii="Cambria Math" w:hAnsi="Cambria Math" w:cs="Arial"/>
                <w:i/>
                <w:color w:val="C00000"/>
                <w:sz w:val="22"/>
                <w:szCs w:val="22"/>
                <w:lang w:val="fr-FR"/>
              </w:rPr>
            </m:ctrlPr>
          </m:dPr>
          <m:e>
            <m:r>
              <w:rPr>
                <w:rFonts w:ascii="Cambria Math" w:hAnsi="Cambria Math" w:cs="Arial"/>
                <w:color w:val="C00000"/>
                <w:sz w:val="22"/>
                <w:szCs w:val="22"/>
                <w:lang w:val="fr-FR"/>
              </w:rPr>
              <m:t>m, 5, p</m:t>
            </m:r>
          </m:e>
        </m:d>
      </m:oMath>
      <w:r>
        <w:rPr>
          <w:rFonts w:asciiTheme="minorHAnsi" w:hAnsiTheme="minorHAnsi" w:cs="Arial"/>
          <w:color w:val="C00000"/>
          <w:sz w:val="22"/>
          <w:szCs w:val="22"/>
          <w:lang w:val="fr-FR"/>
        </w:rPr>
        <w:t xml:space="preserve"> respectant les hypothèses initiales n’est pythagoricien. </w:t>
      </w:r>
    </w:p>
    <w:p w14:paraId="7481C799" w14:textId="4E894B97" w:rsidR="00A01273" w:rsidRPr="0009535C" w:rsidRDefault="0095022A" w:rsidP="00560AF3">
      <w:pPr>
        <w:spacing w:after="200" w:line="276" w:lineRule="auto"/>
        <w:jc w:val="center"/>
        <w:rPr>
          <w:rFonts w:cs="Arial"/>
          <w:b/>
          <w:color w:val="000000" w:themeColor="text1"/>
          <w:sz w:val="28"/>
          <w:szCs w:val="28"/>
        </w:rPr>
      </w:pPr>
      <w:r>
        <w:rPr>
          <w:rFonts w:cs="Arial"/>
          <w:b/>
          <w:color w:val="000000" w:themeColor="text1"/>
          <w:sz w:val="28"/>
          <w:szCs w:val="28"/>
        </w:rPr>
        <w:br w:type="page"/>
      </w:r>
      <w:r w:rsidR="00A01273" w:rsidRPr="0009535C">
        <w:rPr>
          <w:rFonts w:cs="Arial"/>
          <w:b/>
          <w:color w:val="000000" w:themeColor="text1"/>
          <w:sz w:val="28"/>
          <w:szCs w:val="28"/>
        </w:rPr>
        <w:lastRenderedPageBreak/>
        <w:t xml:space="preserve">Exercice </w:t>
      </w:r>
      <w:r w:rsidR="00A01273">
        <w:rPr>
          <w:rFonts w:cs="Arial"/>
          <w:b/>
          <w:color w:val="000000" w:themeColor="text1"/>
          <w:sz w:val="28"/>
          <w:szCs w:val="28"/>
        </w:rPr>
        <w:t>4</w:t>
      </w:r>
    </w:p>
    <w:p w14:paraId="31D3356A" w14:textId="77777777" w:rsidR="00A01273" w:rsidRDefault="00A01273" w:rsidP="00D335F3">
      <w:pPr>
        <w:jc w:val="center"/>
        <w:rPr>
          <w:b/>
          <w:i/>
          <w:sz w:val="28"/>
          <w:szCs w:val="28"/>
        </w:rPr>
      </w:pPr>
    </w:p>
    <w:p w14:paraId="0EB4EEAA" w14:textId="77777777" w:rsidR="00D335F3" w:rsidRDefault="00D335F3" w:rsidP="00D335F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Angle inconnu</w:t>
      </w:r>
    </w:p>
    <w:p w14:paraId="4E34AA5A" w14:textId="77777777" w:rsidR="00D335F3" w:rsidRDefault="00D335F3" w:rsidP="00D335F3">
      <w:pPr>
        <w:rPr>
          <w:rFonts w:eastAsiaTheme="minorEastAsia"/>
        </w:rPr>
      </w:pPr>
    </w:p>
    <w:p w14:paraId="55781A2F" w14:textId="77777777" w:rsidR="00D335F3" w:rsidRDefault="00116B41" w:rsidP="00D335F3">
      <w:pPr>
        <w:rPr>
          <w:rFonts w:eastAsiaTheme="minorEastAsia"/>
        </w:rPr>
      </w:pPr>
      <w:r w:rsidRPr="00116B41">
        <w:rPr>
          <w:rFonts w:eastAsiaTheme="minorEastAsia"/>
          <w:b/>
          <w:noProof/>
          <w:lang w:eastAsia="fr-FR"/>
        </w:rPr>
        <w:drawing>
          <wp:anchor distT="0" distB="0" distL="114300" distR="114300" simplePos="0" relativeHeight="251691008" behindDoc="1" locked="0" layoutInCell="1" allowOverlap="1" wp14:anchorId="00BE167C" wp14:editId="177147E0">
            <wp:simplePos x="0" y="0"/>
            <wp:positionH relativeFrom="column">
              <wp:posOffset>-1905</wp:posOffset>
            </wp:positionH>
            <wp:positionV relativeFrom="paragraph">
              <wp:posOffset>66040</wp:posOffset>
            </wp:positionV>
            <wp:extent cx="2308860" cy="1710055"/>
            <wp:effectExtent l="0" t="0" r="0" b="4445"/>
            <wp:wrapTight wrapText="bothSides">
              <wp:wrapPolygon edited="0">
                <wp:start x="0" y="0"/>
                <wp:lineTo x="0" y="21416"/>
                <wp:lineTo x="21386" y="21416"/>
                <wp:lineTo x="21386" y="0"/>
                <wp:lineTo x="0" y="0"/>
              </wp:wrapPolygon>
            </wp:wrapTight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69" t="24173" r="29817" b="6107"/>
                    <a:stretch/>
                  </pic:blipFill>
                  <pic:spPr bwMode="auto">
                    <a:xfrm>
                      <a:off x="0" y="0"/>
                      <a:ext cx="2308860" cy="17100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35F3">
        <w:rPr>
          <w:rFonts w:eastAsiaTheme="minorEastAsia"/>
        </w:rPr>
        <w:t xml:space="preserve">L’angle en </w:t>
      </w:r>
      <m:oMath>
        <m:r>
          <m:rPr>
            <m:sty m:val="p"/>
          </m:rPr>
          <w:rPr>
            <w:rFonts w:ascii="Cambria Math" w:eastAsiaTheme="minorEastAsia" w:hAnsi="Cambria Math"/>
          </w:rPr>
          <m:t>C</m:t>
        </m:r>
      </m:oMath>
      <w:r w:rsidR="00D335F3">
        <w:rPr>
          <w:rFonts w:eastAsiaTheme="minorEastAsia"/>
        </w:rPr>
        <w:t xml:space="preserve"> du triangle </w:t>
      </w:r>
      <m:oMath>
        <m:r>
          <m:rPr>
            <m:sty m:val="p"/>
          </m:rPr>
          <w:rPr>
            <w:rFonts w:ascii="Cambria Math" w:eastAsiaTheme="minorEastAsia" w:hAnsi="Cambria Math"/>
          </w:rPr>
          <m:t>ABC</m:t>
        </m:r>
      </m:oMath>
      <w:r w:rsidR="00D335F3">
        <w:rPr>
          <w:rFonts w:eastAsiaTheme="minorEastAsia"/>
        </w:rPr>
        <w:t xml:space="preserve"> mesure 70°. On a placé sur le côté </w:t>
      </w:r>
      <m:oMath>
        <m:r>
          <m:rPr>
            <m:sty m:val="p"/>
          </m:rPr>
          <w:rPr>
            <w:rFonts w:ascii="Cambria Math" w:eastAsiaTheme="minorEastAsia" w:hAnsi="Cambria Math"/>
          </w:rPr>
          <m:t>[BC]</m:t>
        </m:r>
      </m:oMath>
      <w:r w:rsidR="00D335F3">
        <w:rPr>
          <w:rFonts w:eastAsiaTheme="minorEastAsia"/>
        </w:rPr>
        <w:t xml:space="preserve"> le point </w:t>
      </w:r>
      <m:oMath>
        <m:r>
          <m:rPr>
            <m:sty m:val="p"/>
          </m:rPr>
          <w:rPr>
            <w:rFonts w:ascii="Cambria Math" w:eastAsiaTheme="minorEastAsia" w:hAnsi="Cambria Math"/>
          </w:rPr>
          <m:t>D</m:t>
        </m:r>
      </m:oMath>
      <w:r w:rsidR="00D335F3">
        <w:rPr>
          <w:rFonts w:eastAsiaTheme="minorEastAsia"/>
        </w:rPr>
        <w:t xml:space="preserve"> et sur le côté </w:t>
      </w:r>
      <m:oMath>
        <m:r>
          <m:rPr>
            <m:sty m:val="p"/>
          </m:rPr>
          <w:rPr>
            <w:rFonts w:ascii="Cambria Math" w:eastAsiaTheme="minorEastAsia" w:hAnsi="Cambria Math"/>
          </w:rPr>
          <m:t>[AC]</m:t>
        </m:r>
      </m:oMath>
      <w:r w:rsidR="00D335F3">
        <w:rPr>
          <w:rFonts w:eastAsiaTheme="minorEastAsia"/>
        </w:rPr>
        <w:t xml:space="preserve"> le point</w:t>
      </w:r>
      <m:oMath>
        <m:r>
          <m:rPr>
            <m:sty m:val="p"/>
          </m:rPr>
          <w:rPr>
            <w:rFonts w:ascii="Cambria Math" w:eastAsiaTheme="minorEastAsia" w:hAnsi="Cambria Math"/>
          </w:rPr>
          <m:t xml:space="preserve"> E</m:t>
        </m:r>
      </m:oMath>
      <w:r w:rsidR="00D335F3">
        <w:rPr>
          <w:rFonts w:eastAsiaTheme="minorEastAsia"/>
        </w:rPr>
        <w:t xml:space="preserve"> tels que :</w:t>
      </w:r>
    </w:p>
    <w:p w14:paraId="7B914E98" w14:textId="77777777" w:rsidR="00D335F3" w:rsidRDefault="00D335F3" w:rsidP="00D335F3">
      <w:pPr>
        <w:rPr>
          <w:rFonts w:eastAsiaTheme="minorEastAsia"/>
          <w:b/>
          <w:noProof/>
          <w:lang w:eastAsia="fr-FR"/>
        </w:rPr>
      </w:pPr>
      <m:oMath>
        <m:r>
          <m:rPr>
            <m:sty m:val="p"/>
          </m:rPr>
          <w:rPr>
            <w:rFonts w:ascii="Cambria Math" w:eastAsiaTheme="minorEastAsia" w:hAnsi="Cambria Math"/>
          </w:rPr>
          <m:t>BD=DE=EA</m:t>
        </m:r>
      </m:oMath>
      <w:r>
        <w:rPr>
          <w:rFonts w:eastAsiaTheme="minorEastAsia"/>
        </w:rPr>
        <w:t xml:space="preserve">. Les segments </w:t>
      </w:r>
      <m:oMath>
        <m:r>
          <m:rPr>
            <m:sty m:val="p"/>
          </m:rPr>
          <w:rPr>
            <w:rFonts w:ascii="Cambria Math" w:eastAsiaTheme="minorEastAsia" w:hAnsi="Cambria Math"/>
          </w:rPr>
          <m:t>[BE]</m:t>
        </m:r>
      </m:oMath>
      <w:r>
        <w:rPr>
          <w:rFonts w:eastAsiaTheme="minorEastAsia"/>
        </w:rPr>
        <w:t xml:space="preserve"> et </w:t>
      </w:r>
      <m:oMath>
        <m:r>
          <m:rPr>
            <m:sty m:val="p"/>
          </m:rPr>
          <w:rPr>
            <w:rFonts w:ascii="Cambria Math" w:eastAsiaTheme="minorEastAsia" w:hAnsi="Cambria Math"/>
          </w:rPr>
          <m:t>[AD]</m:t>
        </m:r>
      </m:oMath>
      <w:r>
        <w:rPr>
          <w:rFonts w:eastAsiaTheme="minorEastAsia"/>
        </w:rPr>
        <w:t xml:space="preserve"> se coupent en </w:t>
      </w:r>
      <m:oMath>
        <m:r>
          <m:rPr>
            <m:sty m:val="p"/>
          </m:rPr>
          <w:rPr>
            <w:rFonts w:ascii="Cambria Math" w:eastAsiaTheme="minorEastAsia" w:hAnsi="Cambria Math"/>
          </w:rPr>
          <m:t>F</m:t>
        </m:r>
      </m:oMath>
      <w:r>
        <w:rPr>
          <w:rFonts w:eastAsiaTheme="minorEastAsia"/>
        </w:rPr>
        <w:t>.</w:t>
      </w:r>
      <w:r w:rsidRPr="002253DA">
        <w:rPr>
          <w:rFonts w:eastAsiaTheme="minorEastAsia"/>
          <w:b/>
          <w:noProof/>
          <w:lang w:eastAsia="fr-FR"/>
        </w:rPr>
        <w:t xml:space="preserve"> </w:t>
      </w:r>
    </w:p>
    <w:p w14:paraId="10810F0A" w14:textId="77777777" w:rsidR="00116B41" w:rsidRDefault="00116B41" w:rsidP="00D335F3">
      <w:pPr>
        <w:rPr>
          <w:rFonts w:eastAsiaTheme="minorEastAsia"/>
        </w:rPr>
      </w:pPr>
    </w:p>
    <w:p w14:paraId="422AA2D0" w14:textId="77777777" w:rsidR="00A01273" w:rsidRDefault="00D335F3" w:rsidP="00116B41">
      <w:pPr>
        <w:rPr>
          <w:b/>
          <w:i/>
          <w:sz w:val="28"/>
          <w:szCs w:val="28"/>
        </w:rPr>
      </w:pPr>
      <w:r>
        <w:rPr>
          <w:rFonts w:eastAsiaTheme="minorEastAsia"/>
        </w:rPr>
        <w:t xml:space="preserve">Quelle est la mesure de l’angle </w:t>
      </w:r>
      <m:oMath>
        <m:acc>
          <m:accPr>
            <m:ctrlPr>
              <w:rPr>
                <w:rFonts w:ascii="Cambria Math" w:eastAsiaTheme="minorEastAsia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AFB</m:t>
            </m:r>
          </m:e>
        </m:acc>
        <m:r>
          <w:rPr>
            <w:rFonts w:ascii="Cambria Math" w:eastAsiaTheme="minorEastAsia" w:hAnsi="Cambria Math"/>
          </w:rPr>
          <m:t> </m:t>
        </m:r>
      </m:oMath>
      <w:r>
        <w:rPr>
          <w:rFonts w:eastAsiaTheme="minorEastAsia"/>
        </w:rPr>
        <w:t>?</w:t>
      </w:r>
    </w:p>
    <w:p w14:paraId="78B4D788" w14:textId="77777777" w:rsidR="00C75A52" w:rsidRPr="00E74607" w:rsidRDefault="00C75A52" w:rsidP="00652844">
      <w:pPr>
        <w:pStyle w:val="Standard"/>
        <w:jc w:val="center"/>
        <w:rPr>
          <w:rFonts w:ascii="Arial" w:hAnsi="Arial" w:cs="Arial"/>
          <w:b/>
          <w:color w:val="000000" w:themeColor="text1"/>
          <w:sz w:val="28"/>
          <w:szCs w:val="22"/>
          <w:lang w:val="fr-FR"/>
        </w:rPr>
      </w:pPr>
    </w:p>
    <w:p w14:paraId="4CBD71AB" w14:textId="77777777" w:rsidR="00C136D2" w:rsidRDefault="00C136D2">
      <w:pPr>
        <w:spacing w:after="200" w:line="276" w:lineRule="auto"/>
        <w:rPr>
          <w:rFonts w:ascii="Arial" w:hAnsi="Arial" w:cs="Arial"/>
          <w:color w:val="000000" w:themeColor="text1"/>
          <w:sz w:val="28"/>
          <w:szCs w:val="24"/>
        </w:rPr>
      </w:pPr>
    </w:p>
    <w:p w14:paraId="1ABE914E" w14:textId="77777777" w:rsidR="008A218A" w:rsidRDefault="008A218A">
      <w:pPr>
        <w:spacing w:after="200" w:line="276" w:lineRule="auto"/>
        <w:rPr>
          <w:rFonts w:ascii="Arial" w:hAnsi="Arial" w:cs="Arial"/>
          <w:color w:val="000000" w:themeColor="text1"/>
          <w:sz w:val="28"/>
          <w:szCs w:val="24"/>
        </w:rPr>
      </w:pPr>
    </w:p>
    <w:p w14:paraId="1BD90B32" w14:textId="77777777" w:rsidR="008A218A" w:rsidRDefault="008A218A">
      <w:pPr>
        <w:spacing w:after="200" w:line="276" w:lineRule="auto"/>
        <w:rPr>
          <w:rFonts w:ascii="Arial" w:hAnsi="Arial" w:cs="Arial"/>
          <w:color w:val="000000" w:themeColor="text1"/>
          <w:sz w:val="28"/>
          <w:szCs w:val="24"/>
        </w:rPr>
      </w:pPr>
    </w:p>
    <w:p w14:paraId="708F36EE" w14:textId="77777777" w:rsidR="007E386E" w:rsidRDefault="007E386E" w:rsidP="007E386E">
      <w:pPr>
        <w:rPr>
          <w:rFonts w:eastAsiaTheme="minorEastAsia"/>
          <w:color w:val="C00000"/>
        </w:rPr>
      </w:pPr>
      <w:r>
        <w:rPr>
          <w:rFonts w:eastAsiaTheme="minorEastAsia"/>
          <w:color w:val="C00000"/>
        </w:rPr>
        <w:t xml:space="preserve">Les angles </w:t>
      </w:r>
      <m:oMath>
        <m:acc>
          <m:acc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accPr>
          <m:e>
            <m:r>
              <w:rPr>
                <w:rFonts w:ascii="Cambria Math" w:eastAsiaTheme="minorEastAsia" w:hAnsi="Cambria Math"/>
                <w:color w:val="C00000"/>
              </w:rPr>
              <m:t>EAD</m:t>
            </m:r>
          </m:e>
        </m:acc>
      </m:oMath>
      <w:r>
        <w:rPr>
          <w:rFonts w:eastAsiaTheme="minorEastAsia"/>
          <w:color w:val="C00000"/>
        </w:rPr>
        <w:t xml:space="preserve"> ET </w:t>
      </w:r>
      <m:oMath>
        <m:acc>
          <m:acc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accPr>
          <m:e>
            <m:r>
              <w:rPr>
                <w:rFonts w:ascii="Cambria Math" w:eastAsiaTheme="minorEastAsia" w:hAnsi="Cambria Math"/>
                <w:color w:val="C00000"/>
              </w:rPr>
              <m:t>EDA</m:t>
            </m:r>
          </m:e>
        </m:acc>
      </m:oMath>
      <w:r>
        <w:rPr>
          <w:rFonts w:eastAsiaTheme="minorEastAsia"/>
          <w:color w:val="C00000"/>
        </w:rPr>
        <w:t xml:space="preserve"> ont la même mesure (triangle isocèle) et cette mesure est la moitié de celle de </w:t>
      </w:r>
      <m:oMath>
        <m:acc>
          <m:acc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accPr>
          <m:e>
            <m:r>
              <w:rPr>
                <w:rFonts w:ascii="Cambria Math" w:eastAsiaTheme="minorEastAsia" w:hAnsi="Cambria Math"/>
                <w:color w:val="C00000"/>
              </w:rPr>
              <m:t>DEC</m:t>
            </m:r>
          </m:e>
        </m:acc>
      </m:oMath>
      <w:r>
        <w:rPr>
          <w:rFonts w:eastAsiaTheme="minorEastAsia"/>
          <w:color w:val="C00000"/>
        </w:rPr>
        <w:t xml:space="preserve"> (angle supplémentaire de l’angle au sommet du triangle isocèle). </w:t>
      </w:r>
    </w:p>
    <w:p w14:paraId="413B4A63" w14:textId="77777777" w:rsidR="007E386E" w:rsidRDefault="007E386E" w:rsidP="007E386E">
      <w:pPr>
        <w:rPr>
          <w:rFonts w:eastAsiaTheme="minorEastAsia"/>
          <w:color w:val="C00000"/>
        </w:rPr>
      </w:pPr>
      <w:r>
        <w:rPr>
          <w:rFonts w:eastAsiaTheme="minorEastAsia"/>
          <w:color w:val="C00000"/>
        </w:rPr>
        <w:t xml:space="preserve">De même les angles </w:t>
      </w:r>
      <m:oMath>
        <m:acc>
          <m:acc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accPr>
          <m:e>
            <m:r>
              <w:rPr>
                <w:rFonts w:ascii="Cambria Math" w:eastAsiaTheme="minorEastAsia" w:hAnsi="Cambria Math"/>
                <w:color w:val="C00000"/>
              </w:rPr>
              <m:t>DEB</m:t>
            </m:r>
          </m:e>
        </m:acc>
      </m:oMath>
      <w:r>
        <w:rPr>
          <w:rFonts w:eastAsiaTheme="minorEastAsia"/>
          <w:color w:val="C00000"/>
        </w:rPr>
        <w:t xml:space="preserve"> et </w:t>
      </w:r>
      <m:oMath>
        <m:acc>
          <m:acc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accPr>
          <m:e>
            <m:r>
              <w:rPr>
                <w:rFonts w:ascii="Cambria Math" w:eastAsiaTheme="minorEastAsia" w:hAnsi="Cambria Math"/>
                <w:color w:val="C00000"/>
              </w:rPr>
              <m:t>DBE</m:t>
            </m:r>
          </m:e>
        </m:acc>
        <m:r>
          <w:rPr>
            <w:rFonts w:ascii="Cambria Math" w:eastAsiaTheme="minorEastAsia" w:hAnsi="Cambria Math"/>
            <w:color w:val="C00000"/>
          </w:rPr>
          <m:t xml:space="preserve"> </m:t>
        </m:r>
      </m:oMath>
      <w:r>
        <w:rPr>
          <w:rFonts w:eastAsiaTheme="minorEastAsia"/>
          <w:color w:val="C00000"/>
        </w:rPr>
        <w:t xml:space="preserve">ont même mesure, et cette mesure est la moitié de celle de </w:t>
      </w:r>
      <m:oMath>
        <m:acc>
          <m:acc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accPr>
          <m:e>
            <m:r>
              <w:rPr>
                <w:rFonts w:ascii="Cambria Math" w:eastAsiaTheme="minorEastAsia" w:hAnsi="Cambria Math"/>
                <w:color w:val="C00000"/>
              </w:rPr>
              <m:t>CED</m:t>
            </m:r>
          </m:e>
        </m:acc>
      </m:oMath>
      <w:r>
        <w:rPr>
          <w:rFonts w:eastAsiaTheme="minorEastAsia"/>
          <w:color w:val="C00000"/>
        </w:rPr>
        <w:t>.</w:t>
      </w:r>
    </w:p>
    <w:p w14:paraId="1AA1909C" w14:textId="77777777" w:rsidR="007E386E" w:rsidRDefault="007E386E" w:rsidP="007E386E">
      <w:pPr>
        <w:rPr>
          <w:rFonts w:eastAsiaTheme="minorEastAsia"/>
          <w:color w:val="C00000"/>
        </w:rPr>
      </w:pPr>
      <w:r>
        <w:rPr>
          <w:rFonts w:eastAsiaTheme="minorEastAsia"/>
          <w:color w:val="C00000"/>
        </w:rPr>
        <w:t xml:space="preserve">Il s’ensuit que la somme des angles </w:t>
      </w:r>
      <m:oMath>
        <m:acc>
          <m:acc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accPr>
          <m:e>
            <m:r>
              <w:rPr>
                <w:rFonts w:ascii="Cambria Math" w:eastAsiaTheme="minorEastAsia" w:hAnsi="Cambria Math"/>
                <w:color w:val="C00000"/>
              </w:rPr>
              <m:t>ADE</m:t>
            </m:r>
          </m:e>
        </m:acc>
      </m:oMath>
      <w:r>
        <w:rPr>
          <w:rFonts w:eastAsiaTheme="minorEastAsia"/>
          <w:color w:val="C00000"/>
        </w:rPr>
        <w:t xml:space="preserve"> et </w:t>
      </w:r>
      <m:oMath>
        <m:acc>
          <m:acc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accPr>
          <m:e>
            <m:r>
              <w:rPr>
                <w:rFonts w:ascii="Cambria Math" w:eastAsiaTheme="minorEastAsia" w:hAnsi="Cambria Math"/>
                <w:color w:val="C00000"/>
              </w:rPr>
              <m:t>BED</m:t>
            </m:r>
          </m:e>
        </m:acc>
      </m:oMath>
      <w:r>
        <w:rPr>
          <w:rFonts w:eastAsiaTheme="minorEastAsia"/>
          <w:color w:val="C00000"/>
        </w:rPr>
        <w:t xml:space="preserve"> est la moitié de la somme des angles en D et E du triangle CDE.</w:t>
      </w:r>
    </w:p>
    <w:p w14:paraId="43355F94" w14:textId="7CBFFBCF" w:rsidR="007E386E" w:rsidRDefault="007E386E" w:rsidP="007E386E">
      <w:pPr>
        <w:rPr>
          <w:rFonts w:eastAsiaTheme="minorEastAsia"/>
          <w:color w:val="C00000"/>
        </w:rPr>
      </w:pPr>
      <w:r>
        <w:rPr>
          <w:rFonts w:eastAsiaTheme="minorEastAsia"/>
          <w:color w:val="C00000"/>
        </w:rPr>
        <w:t xml:space="preserve">Cette somme est 110°, et donc la somme des angles </w:t>
      </w:r>
      <m:oMath>
        <m:acc>
          <m:acc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accPr>
          <m:e>
            <m:r>
              <w:rPr>
                <w:rFonts w:ascii="Cambria Math" w:eastAsiaTheme="minorEastAsia" w:hAnsi="Cambria Math"/>
                <w:color w:val="C00000"/>
              </w:rPr>
              <m:t>ADE</m:t>
            </m:r>
          </m:e>
        </m:acc>
      </m:oMath>
      <w:r>
        <w:rPr>
          <w:rFonts w:eastAsiaTheme="minorEastAsia"/>
          <w:color w:val="C00000"/>
        </w:rPr>
        <w:t xml:space="preserve"> et </w:t>
      </w:r>
      <m:oMath>
        <m:acc>
          <m:accPr>
            <m:ctrlPr>
              <w:rPr>
                <w:rFonts w:ascii="Cambria Math" w:eastAsiaTheme="minorEastAsia" w:hAnsi="Cambria Math"/>
                <w:i/>
                <w:color w:val="C00000"/>
              </w:rPr>
            </m:ctrlPr>
          </m:accPr>
          <m:e>
            <m:r>
              <w:rPr>
                <w:rFonts w:ascii="Cambria Math" w:eastAsiaTheme="minorEastAsia" w:hAnsi="Cambria Math"/>
                <w:color w:val="C00000"/>
              </w:rPr>
              <m:t>BED</m:t>
            </m:r>
          </m:e>
        </m:acc>
      </m:oMath>
      <w:r w:rsidR="00A51CDF">
        <w:rPr>
          <w:rFonts w:eastAsiaTheme="minorEastAsia"/>
          <w:color w:val="C00000"/>
        </w:rPr>
        <w:t xml:space="preserve"> est 55°. Leur supplémentaire, </w:t>
      </w:r>
      <w:r>
        <w:rPr>
          <w:rFonts w:eastAsiaTheme="minorEastAsia"/>
          <w:color w:val="C00000"/>
        </w:rPr>
        <w:t>l’angle en F du triangle DEF et l’angle cherché, qui sont opposés par le sommet, ont donc pour mesure 125°.</w:t>
      </w:r>
    </w:p>
    <w:p w14:paraId="71A07F5D" w14:textId="77777777" w:rsidR="008A218A" w:rsidRPr="008A218A" w:rsidRDefault="008A218A">
      <w:pPr>
        <w:spacing w:after="200" w:line="276" w:lineRule="auto"/>
        <w:rPr>
          <w:rFonts w:cs="Arial"/>
          <w:color w:val="000000" w:themeColor="text1"/>
        </w:rPr>
      </w:pPr>
    </w:p>
    <w:sectPr w:rsidR="008A218A" w:rsidRPr="008A218A" w:rsidSect="005C579A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4B57CE" w14:textId="77777777" w:rsidR="00A930DE" w:rsidRDefault="00A930DE" w:rsidP="00D500FA">
      <w:r>
        <w:separator/>
      </w:r>
    </w:p>
  </w:endnote>
  <w:endnote w:type="continuationSeparator" w:id="0">
    <w:p w14:paraId="79107399" w14:textId="77777777" w:rsidR="00A930DE" w:rsidRDefault="00A930DE" w:rsidP="00D50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72099F" w14:textId="77777777" w:rsidR="00A930DE" w:rsidRDefault="00A930DE" w:rsidP="00D500FA">
      <w:r>
        <w:separator/>
      </w:r>
    </w:p>
  </w:footnote>
  <w:footnote w:type="continuationSeparator" w:id="0">
    <w:p w14:paraId="3F63B7E5" w14:textId="77777777" w:rsidR="00A930DE" w:rsidRDefault="00A930DE" w:rsidP="00D500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53D38"/>
    <w:multiLevelType w:val="hybridMultilevel"/>
    <w:tmpl w:val="F4F275F0"/>
    <w:lvl w:ilvl="0" w:tplc="E110B8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142D8"/>
    <w:multiLevelType w:val="hybridMultilevel"/>
    <w:tmpl w:val="31D2C60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710EE"/>
    <w:multiLevelType w:val="hybridMultilevel"/>
    <w:tmpl w:val="7BF629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43C74"/>
    <w:multiLevelType w:val="hybridMultilevel"/>
    <w:tmpl w:val="BDCCCB22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3F66F5"/>
    <w:multiLevelType w:val="multilevel"/>
    <w:tmpl w:val="115EB8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F1A7D54"/>
    <w:multiLevelType w:val="hybridMultilevel"/>
    <w:tmpl w:val="BD96A006"/>
    <w:lvl w:ilvl="0" w:tplc="ADE4B378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1C6782"/>
    <w:multiLevelType w:val="hybridMultilevel"/>
    <w:tmpl w:val="A2D2E8BA"/>
    <w:lvl w:ilvl="0" w:tplc="E4D8F4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3C2716"/>
    <w:multiLevelType w:val="hybridMultilevel"/>
    <w:tmpl w:val="664E3652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EE069C"/>
    <w:multiLevelType w:val="hybridMultilevel"/>
    <w:tmpl w:val="952C279C"/>
    <w:lvl w:ilvl="0" w:tplc="FF864F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BC6FE9"/>
    <w:multiLevelType w:val="hybridMultilevel"/>
    <w:tmpl w:val="0A8E5820"/>
    <w:lvl w:ilvl="0" w:tplc="C3CE6D4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DE5A37"/>
    <w:multiLevelType w:val="hybridMultilevel"/>
    <w:tmpl w:val="66B493A0"/>
    <w:lvl w:ilvl="0" w:tplc="B2F015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7D6D3D"/>
    <w:multiLevelType w:val="hybridMultilevel"/>
    <w:tmpl w:val="ABDA5CF8"/>
    <w:lvl w:ilvl="0" w:tplc="80AE3C7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4B4BEE"/>
    <w:multiLevelType w:val="hybridMultilevel"/>
    <w:tmpl w:val="BEAA1C66"/>
    <w:lvl w:ilvl="0" w:tplc="D84437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8E4219"/>
    <w:multiLevelType w:val="hybridMultilevel"/>
    <w:tmpl w:val="D806E88C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2"/>
  </w:num>
  <w:num w:numId="5">
    <w:abstractNumId w:val="7"/>
  </w:num>
  <w:num w:numId="6">
    <w:abstractNumId w:val="6"/>
  </w:num>
  <w:num w:numId="7">
    <w:abstractNumId w:val="10"/>
  </w:num>
  <w:num w:numId="8">
    <w:abstractNumId w:val="8"/>
  </w:num>
  <w:num w:numId="9">
    <w:abstractNumId w:val="0"/>
  </w:num>
  <w:num w:numId="10">
    <w:abstractNumId w:val="1"/>
  </w:num>
  <w:num w:numId="11">
    <w:abstractNumId w:val="11"/>
  </w:num>
  <w:num w:numId="12">
    <w:abstractNumId w:val="5"/>
  </w:num>
  <w:num w:numId="13">
    <w:abstractNumId w:val="1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C3C"/>
    <w:rsid w:val="0000675E"/>
    <w:rsid w:val="000231C6"/>
    <w:rsid w:val="000258FB"/>
    <w:rsid w:val="00033B19"/>
    <w:rsid w:val="00044412"/>
    <w:rsid w:val="00087B1C"/>
    <w:rsid w:val="00093958"/>
    <w:rsid w:val="0009535C"/>
    <w:rsid w:val="000A2FE4"/>
    <w:rsid w:val="000A5E66"/>
    <w:rsid w:val="000A79E1"/>
    <w:rsid w:val="000B29B1"/>
    <w:rsid w:val="000C29F7"/>
    <w:rsid w:val="001011FB"/>
    <w:rsid w:val="0010383C"/>
    <w:rsid w:val="00105E09"/>
    <w:rsid w:val="00116B41"/>
    <w:rsid w:val="00122430"/>
    <w:rsid w:val="001360D6"/>
    <w:rsid w:val="00137B97"/>
    <w:rsid w:val="00163928"/>
    <w:rsid w:val="00170ADC"/>
    <w:rsid w:val="001851BF"/>
    <w:rsid w:val="001A0D81"/>
    <w:rsid w:val="001B212D"/>
    <w:rsid w:val="001C7122"/>
    <w:rsid w:val="001D41BE"/>
    <w:rsid w:val="001D5405"/>
    <w:rsid w:val="001F4AE0"/>
    <w:rsid w:val="002223F2"/>
    <w:rsid w:val="0026591C"/>
    <w:rsid w:val="00285F9E"/>
    <w:rsid w:val="002951E4"/>
    <w:rsid w:val="002B3AF5"/>
    <w:rsid w:val="002C0D14"/>
    <w:rsid w:val="002C0F31"/>
    <w:rsid w:val="002D798F"/>
    <w:rsid w:val="002E3C3C"/>
    <w:rsid w:val="00324DF6"/>
    <w:rsid w:val="00342B5C"/>
    <w:rsid w:val="00343BAA"/>
    <w:rsid w:val="00350F57"/>
    <w:rsid w:val="00354F6B"/>
    <w:rsid w:val="003626ED"/>
    <w:rsid w:val="003929E6"/>
    <w:rsid w:val="003A6E28"/>
    <w:rsid w:val="003B0E05"/>
    <w:rsid w:val="003C3012"/>
    <w:rsid w:val="003C3721"/>
    <w:rsid w:val="00416179"/>
    <w:rsid w:val="00423760"/>
    <w:rsid w:val="00426B24"/>
    <w:rsid w:val="0044621A"/>
    <w:rsid w:val="00450FFC"/>
    <w:rsid w:val="00456B89"/>
    <w:rsid w:val="00465AB7"/>
    <w:rsid w:val="0049753A"/>
    <w:rsid w:val="004C0858"/>
    <w:rsid w:val="00560AF3"/>
    <w:rsid w:val="005676E5"/>
    <w:rsid w:val="00572E60"/>
    <w:rsid w:val="00575430"/>
    <w:rsid w:val="00580B1F"/>
    <w:rsid w:val="0058440A"/>
    <w:rsid w:val="005851F4"/>
    <w:rsid w:val="005A4E5C"/>
    <w:rsid w:val="005A67CA"/>
    <w:rsid w:val="005B7647"/>
    <w:rsid w:val="005C579A"/>
    <w:rsid w:val="005E5DBB"/>
    <w:rsid w:val="005F1F6A"/>
    <w:rsid w:val="00600854"/>
    <w:rsid w:val="00605C8B"/>
    <w:rsid w:val="0061727A"/>
    <w:rsid w:val="00623AF0"/>
    <w:rsid w:val="006313D4"/>
    <w:rsid w:val="00643D68"/>
    <w:rsid w:val="00652844"/>
    <w:rsid w:val="006645BD"/>
    <w:rsid w:val="006809AD"/>
    <w:rsid w:val="00692A14"/>
    <w:rsid w:val="006A665D"/>
    <w:rsid w:val="006D4D72"/>
    <w:rsid w:val="006F4AD1"/>
    <w:rsid w:val="007146CD"/>
    <w:rsid w:val="00722028"/>
    <w:rsid w:val="007268B2"/>
    <w:rsid w:val="00735697"/>
    <w:rsid w:val="00736137"/>
    <w:rsid w:val="00737361"/>
    <w:rsid w:val="00737AAA"/>
    <w:rsid w:val="00750A68"/>
    <w:rsid w:val="00755887"/>
    <w:rsid w:val="00770DFE"/>
    <w:rsid w:val="00793E75"/>
    <w:rsid w:val="007A212C"/>
    <w:rsid w:val="007A2523"/>
    <w:rsid w:val="007E2D9A"/>
    <w:rsid w:val="007E386E"/>
    <w:rsid w:val="007E594A"/>
    <w:rsid w:val="007F24B2"/>
    <w:rsid w:val="00821438"/>
    <w:rsid w:val="008231C2"/>
    <w:rsid w:val="00827467"/>
    <w:rsid w:val="00844534"/>
    <w:rsid w:val="008466A2"/>
    <w:rsid w:val="00862548"/>
    <w:rsid w:val="00873FBB"/>
    <w:rsid w:val="00876CD9"/>
    <w:rsid w:val="00884095"/>
    <w:rsid w:val="008A1A3C"/>
    <w:rsid w:val="008A218A"/>
    <w:rsid w:val="008B63D0"/>
    <w:rsid w:val="008D4203"/>
    <w:rsid w:val="008E2B12"/>
    <w:rsid w:val="008F23D6"/>
    <w:rsid w:val="008F34AB"/>
    <w:rsid w:val="00916492"/>
    <w:rsid w:val="00930979"/>
    <w:rsid w:val="00932B56"/>
    <w:rsid w:val="0095022A"/>
    <w:rsid w:val="00957A88"/>
    <w:rsid w:val="00960330"/>
    <w:rsid w:val="0096629A"/>
    <w:rsid w:val="00967AEA"/>
    <w:rsid w:val="009818A0"/>
    <w:rsid w:val="009837DE"/>
    <w:rsid w:val="009906AA"/>
    <w:rsid w:val="00992139"/>
    <w:rsid w:val="009A348E"/>
    <w:rsid w:val="009A665A"/>
    <w:rsid w:val="009C1CE2"/>
    <w:rsid w:val="009C5EF1"/>
    <w:rsid w:val="009D214D"/>
    <w:rsid w:val="009D6252"/>
    <w:rsid w:val="00A01273"/>
    <w:rsid w:val="00A168F3"/>
    <w:rsid w:val="00A215E6"/>
    <w:rsid w:val="00A410DC"/>
    <w:rsid w:val="00A45C21"/>
    <w:rsid w:val="00A51CDF"/>
    <w:rsid w:val="00A617DA"/>
    <w:rsid w:val="00A74431"/>
    <w:rsid w:val="00A930DE"/>
    <w:rsid w:val="00A935FF"/>
    <w:rsid w:val="00AC1FCC"/>
    <w:rsid w:val="00AD4762"/>
    <w:rsid w:val="00AD7517"/>
    <w:rsid w:val="00AD7B50"/>
    <w:rsid w:val="00AE6CC5"/>
    <w:rsid w:val="00AF21DD"/>
    <w:rsid w:val="00B0399D"/>
    <w:rsid w:val="00B0421F"/>
    <w:rsid w:val="00B04F2C"/>
    <w:rsid w:val="00B25A82"/>
    <w:rsid w:val="00B3142D"/>
    <w:rsid w:val="00B3163E"/>
    <w:rsid w:val="00B40330"/>
    <w:rsid w:val="00B51FD0"/>
    <w:rsid w:val="00B60F7F"/>
    <w:rsid w:val="00B614E8"/>
    <w:rsid w:val="00B721D4"/>
    <w:rsid w:val="00B7268C"/>
    <w:rsid w:val="00B87A5D"/>
    <w:rsid w:val="00B930A3"/>
    <w:rsid w:val="00BA224C"/>
    <w:rsid w:val="00BF4EC5"/>
    <w:rsid w:val="00C136D2"/>
    <w:rsid w:val="00C340EA"/>
    <w:rsid w:val="00C51D98"/>
    <w:rsid w:val="00C53681"/>
    <w:rsid w:val="00C55ED7"/>
    <w:rsid w:val="00C7199C"/>
    <w:rsid w:val="00C75A52"/>
    <w:rsid w:val="00C76EF1"/>
    <w:rsid w:val="00C97DC9"/>
    <w:rsid w:val="00CA03F5"/>
    <w:rsid w:val="00CB08E2"/>
    <w:rsid w:val="00CB4911"/>
    <w:rsid w:val="00CE1631"/>
    <w:rsid w:val="00CF01AF"/>
    <w:rsid w:val="00CF2399"/>
    <w:rsid w:val="00CF6A20"/>
    <w:rsid w:val="00D03FBC"/>
    <w:rsid w:val="00D12F28"/>
    <w:rsid w:val="00D24589"/>
    <w:rsid w:val="00D30090"/>
    <w:rsid w:val="00D335F3"/>
    <w:rsid w:val="00D36027"/>
    <w:rsid w:val="00D376FA"/>
    <w:rsid w:val="00D37B07"/>
    <w:rsid w:val="00D466ED"/>
    <w:rsid w:val="00D46F28"/>
    <w:rsid w:val="00D500FA"/>
    <w:rsid w:val="00D74ED4"/>
    <w:rsid w:val="00DE16B3"/>
    <w:rsid w:val="00E0609E"/>
    <w:rsid w:val="00E119AA"/>
    <w:rsid w:val="00E21E3C"/>
    <w:rsid w:val="00E23523"/>
    <w:rsid w:val="00E4448A"/>
    <w:rsid w:val="00E4772F"/>
    <w:rsid w:val="00E74607"/>
    <w:rsid w:val="00E977B1"/>
    <w:rsid w:val="00EC56D8"/>
    <w:rsid w:val="00EE315B"/>
    <w:rsid w:val="00F071EE"/>
    <w:rsid w:val="00F17FF0"/>
    <w:rsid w:val="00F344EA"/>
    <w:rsid w:val="00F50B1C"/>
    <w:rsid w:val="00F5728F"/>
    <w:rsid w:val="00F576C9"/>
    <w:rsid w:val="00F673FA"/>
    <w:rsid w:val="00F70306"/>
    <w:rsid w:val="00F80005"/>
    <w:rsid w:val="00F862F5"/>
    <w:rsid w:val="00FA4E90"/>
    <w:rsid w:val="00FA64D0"/>
    <w:rsid w:val="00FB62C8"/>
    <w:rsid w:val="00FC05A1"/>
    <w:rsid w:val="00FE4CC3"/>
    <w:rsid w:val="00FF3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0A249"/>
  <w15:docId w15:val="{C8CA9FDE-C61A-44F9-97EA-51D0EF24F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A20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F6A2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6A2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F6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qFormat/>
    <w:rsid w:val="00CF6A20"/>
    <w:pPr>
      <w:spacing w:beforeAutospacing="1" w:after="200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fr-FR"/>
    </w:rPr>
  </w:style>
  <w:style w:type="paragraph" w:customStyle="1" w:styleId="Default">
    <w:name w:val="Default"/>
    <w:rsid w:val="00CF6A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FF32CD"/>
    <w:pPr>
      <w:ind w:left="720"/>
      <w:contextualSpacing/>
    </w:pPr>
  </w:style>
  <w:style w:type="paragraph" w:customStyle="1" w:styleId="Standard">
    <w:name w:val="Standard"/>
    <w:rsid w:val="00EE315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Textedelespacerserv">
    <w:name w:val="Placeholder Text"/>
    <w:basedOn w:val="Policepardfaut"/>
    <w:uiPriority w:val="99"/>
    <w:semiHidden/>
    <w:rsid w:val="009C1CE2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BF4EC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F4EC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F4EC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F4EC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F4EC5"/>
    <w:rPr>
      <w:b/>
      <w:bCs/>
      <w:sz w:val="20"/>
      <w:szCs w:val="20"/>
    </w:rPr>
  </w:style>
  <w:style w:type="paragraph" w:styleId="Corpsdetexte">
    <w:name w:val="Body Text"/>
    <w:basedOn w:val="Normal"/>
    <w:link w:val="CorpsdetexteCar"/>
    <w:rsid w:val="003A6E28"/>
    <w:pPr>
      <w:spacing w:after="140" w:line="276" w:lineRule="auto"/>
    </w:pPr>
  </w:style>
  <w:style w:type="character" w:customStyle="1" w:styleId="CorpsdetexteCar">
    <w:name w:val="Corps de texte Car"/>
    <w:basedOn w:val="Policepardfaut"/>
    <w:link w:val="Corpsdetexte"/>
    <w:rsid w:val="003A6E28"/>
  </w:style>
  <w:style w:type="paragraph" w:styleId="Sansinterligne">
    <w:name w:val="No Spacing"/>
    <w:uiPriority w:val="1"/>
    <w:qFormat/>
    <w:rsid w:val="00967AEA"/>
    <w:pPr>
      <w:spacing w:after="0" w:line="240" w:lineRule="auto"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500FA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500F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500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8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1211</Words>
  <Characters>6663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DSI-Rectorat de Versailles</Company>
  <LinksUpToDate>false</LinksUpToDate>
  <CharactersWithSpaces>7859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gendrean</dc:creator>
  <cp:lastModifiedBy>Rémi Barrault</cp:lastModifiedBy>
  <cp:revision>6</cp:revision>
  <cp:lastPrinted>2018-02-21T15:20:00Z</cp:lastPrinted>
  <dcterms:created xsi:type="dcterms:W3CDTF">2022-03-09T16:47:00Z</dcterms:created>
  <dcterms:modified xsi:type="dcterms:W3CDTF">2022-03-27T18:42:00Z</dcterms:modified>
</cp:coreProperties>
</file>