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CE" w:rsidRPr="009642CE" w:rsidRDefault="00797FF1" w:rsidP="0014322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Eléments de corrigé</w:t>
      </w:r>
      <w:r w:rsidR="009642CE" w:rsidRPr="009642CE">
        <w:rPr>
          <w:b/>
          <w:sz w:val="28"/>
          <w:szCs w:val="28"/>
        </w:rPr>
        <w:t xml:space="preserve"> – Olympiades de Quatrième (session 2019)</w:t>
      </w:r>
    </w:p>
    <w:p w:rsidR="009642CE" w:rsidRDefault="009642CE" w:rsidP="00143222">
      <w:pPr>
        <w:spacing w:after="0"/>
        <w:jc w:val="both"/>
        <w:rPr>
          <w:b/>
        </w:rPr>
      </w:pPr>
    </w:p>
    <w:p w:rsidR="00143222" w:rsidRDefault="00143222" w:rsidP="00143222">
      <w:pPr>
        <w:spacing w:after="0"/>
        <w:jc w:val="both"/>
        <w:rPr>
          <w:b/>
        </w:rPr>
      </w:pPr>
    </w:p>
    <w:p w:rsidR="00894A07" w:rsidRPr="009642CE" w:rsidRDefault="00490FE8" w:rsidP="00143222">
      <w:pPr>
        <w:spacing w:after="0"/>
        <w:jc w:val="both"/>
        <w:rPr>
          <w:b/>
          <w:sz w:val="24"/>
          <w:szCs w:val="24"/>
        </w:rPr>
      </w:pPr>
      <w:r w:rsidRPr="009642CE">
        <w:rPr>
          <w:b/>
          <w:sz w:val="24"/>
          <w:szCs w:val="24"/>
        </w:rPr>
        <w:t xml:space="preserve">Exercice 1 : </w:t>
      </w:r>
    </w:p>
    <w:p w:rsidR="00490FE8" w:rsidRDefault="00490FE8" w:rsidP="00143222">
      <w:pPr>
        <w:spacing w:after="0"/>
        <w:jc w:val="both"/>
      </w:pPr>
      <w:r>
        <w:t>1) Pour 77, on obtient 49 puis 36 puis 18 puis 8. La persistance de 77 est donc 4.</w:t>
      </w:r>
    </w:p>
    <w:p w:rsidR="00621D74" w:rsidRDefault="00490FE8" w:rsidP="00143222">
      <w:pPr>
        <w:spacing w:after="0"/>
        <w:jc w:val="both"/>
      </w:pPr>
      <w:r>
        <w:t>Pour 28 534, on obtient 960 puis 0. La persistance de 28 534 est donc 2.</w:t>
      </w:r>
    </w:p>
    <w:p w:rsidR="00490FE8" w:rsidRDefault="00490FE8" w:rsidP="00143222">
      <w:pPr>
        <w:spacing w:after="0"/>
        <w:jc w:val="both"/>
      </w:pPr>
      <w:r>
        <w:t>Pour 6 785 791, on obtient 105</w:t>
      </w:r>
      <w:r w:rsidR="00D057A2">
        <w:t xml:space="preserve"> </w:t>
      </w:r>
      <w:r>
        <w:t>840 puis 0. La persistance de 6 785 791 est donc 2.</w:t>
      </w:r>
    </w:p>
    <w:p w:rsidR="00621D74" w:rsidRDefault="00621D74" w:rsidP="00143222">
      <w:pPr>
        <w:spacing w:after="0"/>
        <w:jc w:val="both"/>
      </w:pPr>
    </w:p>
    <w:p w:rsidR="00490FE8" w:rsidRDefault="00490FE8" w:rsidP="00143222">
      <w:pPr>
        <w:spacing w:after="0"/>
        <w:jc w:val="both"/>
      </w:pPr>
      <w:r>
        <w:t xml:space="preserve">2) Conjecture : si au moins </w:t>
      </w:r>
      <w:r w:rsidR="00D057A2">
        <w:t xml:space="preserve">un </w:t>
      </w:r>
      <w:r>
        <w:t xml:space="preserve">des chiffres du nombre est 0, alors la persistance est 1. </w:t>
      </w:r>
    </w:p>
    <w:p w:rsidR="00490FE8" w:rsidRDefault="00490FE8" w:rsidP="00143222">
      <w:pPr>
        <w:spacing w:after="0"/>
        <w:jc w:val="both"/>
      </w:pPr>
      <w:r>
        <w:t xml:space="preserve">Démonstration : en faisant le produit des chiffres, on obtient 0. Il n’y a donc qu’une seule étape. </w:t>
      </w:r>
    </w:p>
    <w:p w:rsidR="00621D74" w:rsidRDefault="00621D74" w:rsidP="00143222">
      <w:pPr>
        <w:spacing w:after="0"/>
        <w:jc w:val="both"/>
      </w:pPr>
    </w:p>
    <w:p w:rsidR="00490FE8" w:rsidRDefault="00490FE8" w:rsidP="00143222">
      <w:pPr>
        <w:spacing w:after="0"/>
        <w:jc w:val="both"/>
      </w:pPr>
      <w:r>
        <w:t xml:space="preserve">3) Si on </w:t>
      </w:r>
      <w:r w:rsidR="00D057A2">
        <w:t>insère</w:t>
      </w:r>
      <w:r>
        <w:t xml:space="preserve"> 1 dans le nombre, cela ne change pas le produit de ses chiffres. Le nombre d’étapes reste alors inchangé. Cela ne change donc pas la persistance. </w:t>
      </w:r>
    </w:p>
    <w:p w:rsidR="00621D74" w:rsidRDefault="00621D74" w:rsidP="00143222">
      <w:pPr>
        <w:spacing w:after="0"/>
        <w:jc w:val="both"/>
      </w:pPr>
    </w:p>
    <w:p w:rsidR="00490FE8" w:rsidRDefault="00490FE8" w:rsidP="00143222">
      <w:pPr>
        <w:spacing w:after="0"/>
        <w:jc w:val="both"/>
      </w:pPr>
      <w:r>
        <w:t xml:space="preserve">4) Précédemment, nous avons vu que la persistance de 77 est 4. Ainsi, le nombre constitué de 2 chiffres 7 et 18 chiffres 1 (quel que soit l’ordre de ses </w:t>
      </w:r>
      <w:r w:rsidR="000858DC">
        <w:t>chiffres) a une persistance de 4</w:t>
      </w:r>
      <w:r>
        <w:t xml:space="preserve">. </w:t>
      </w:r>
    </w:p>
    <w:p w:rsidR="00490FE8" w:rsidRDefault="00490FE8" w:rsidP="00143222">
      <w:pPr>
        <w:spacing w:after="0"/>
        <w:jc w:val="both"/>
      </w:pPr>
      <w:r>
        <w:t xml:space="preserve">Bien évidemment, d’autres exemples sont possibles. </w:t>
      </w:r>
    </w:p>
    <w:p w:rsidR="00621D74" w:rsidRDefault="00621D74" w:rsidP="00143222">
      <w:pPr>
        <w:spacing w:after="0"/>
        <w:jc w:val="both"/>
      </w:pPr>
    </w:p>
    <w:p w:rsidR="000858DC" w:rsidRDefault="00490FE8" w:rsidP="00143222">
      <w:pPr>
        <w:spacing w:after="0"/>
        <w:jc w:val="both"/>
      </w:pPr>
      <w:r>
        <w:t xml:space="preserve">5) Pour </w:t>
      </w:r>
      <w:r w:rsidRPr="00F5728F">
        <w:t xml:space="preserve">un nombre </w:t>
      </w:r>
      <w:r>
        <w:t>dont l’écriture</w:t>
      </w:r>
      <w:r w:rsidRPr="00F5728F">
        <w:t xml:space="preserve"> comporte un chiffre pair et un</w:t>
      </w:r>
      <w:r>
        <w:rPr>
          <w:vertAlign w:val="subscript"/>
        </w:rPr>
        <w:t xml:space="preserve"> </w:t>
      </w:r>
      <m:oMath>
        <m:r>
          <w:rPr>
            <w:rFonts w:ascii="Cambria Math" w:hAnsi="Cambria Math"/>
            <w:vertAlign w:val="subscript"/>
          </w:rPr>
          <m:t>5</m:t>
        </m:r>
      </m:oMath>
      <w:r>
        <w:t xml:space="preserve">, </w:t>
      </w:r>
      <w:r w:rsidR="000858DC">
        <w:t>deux cas sont possibles :</w:t>
      </w:r>
    </w:p>
    <w:p w:rsidR="000858DC" w:rsidRDefault="000858DC" w:rsidP="00143222">
      <w:pPr>
        <w:spacing w:after="0"/>
        <w:jc w:val="both"/>
      </w:pPr>
      <w:r>
        <w:t>Le nombre contient un 0 auquel cas sa persistance est 1.</w:t>
      </w:r>
    </w:p>
    <w:p w:rsidR="00490FE8" w:rsidRDefault="000858DC" w:rsidP="00143222">
      <w:pPr>
        <w:spacing w:after="0"/>
        <w:jc w:val="both"/>
      </w:pPr>
      <w:r>
        <w:t xml:space="preserve">Sinon, </w:t>
      </w:r>
      <w:r w:rsidR="00490FE8">
        <w:t>l’issue de la première étape donnera un nombre dont le chiffre des unité</w:t>
      </w:r>
      <w:r>
        <w:t>s</w:t>
      </w:r>
      <w:r w:rsidR="00490FE8">
        <w:t xml:space="preserve"> sera 0 car il sera alors un multiple de 10. L’étape suivante donnera donc 0. La persistance d’un tel nombre sera donc de 2.  </w:t>
      </w:r>
    </w:p>
    <w:p w:rsidR="00143222" w:rsidRDefault="00143222" w:rsidP="00143222">
      <w:pPr>
        <w:spacing w:after="0"/>
        <w:jc w:val="both"/>
      </w:pPr>
    </w:p>
    <w:p w:rsidR="00621D74" w:rsidRDefault="00621D74" w:rsidP="00143222">
      <w:pPr>
        <w:spacing w:after="0"/>
        <w:jc w:val="both"/>
      </w:pPr>
    </w:p>
    <w:p w:rsidR="00490FE8" w:rsidRPr="009642CE" w:rsidRDefault="00490FE8" w:rsidP="00143222">
      <w:pPr>
        <w:spacing w:after="0"/>
        <w:jc w:val="both"/>
        <w:rPr>
          <w:b/>
          <w:sz w:val="24"/>
          <w:szCs w:val="24"/>
        </w:rPr>
      </w:pPr>
      <w:r w:rsidRPr="009642CE">
        <w:rPr>
          <w:b/>
          <w:sz w:val="24"/>
          <w:szCs w:val="24"/>
        </w:rPr>
        <w:t>Exercice 2 :</w:t>
      </w:r>
    </w:p>
    <w:p w:rsidR="00490FE8" w:rsidRDefault="00490FE8" w:rsidP="00143222">
      <w:pPr>
        <w:spacing w:after="0"/>
        <w:jc w:val="both"/>
      </w:pPr>
      <w:r>
        <w:t>1)</w:t>
      </w:r>
      <w:r w:rsidR="00E6440F">
        <w:t xml:space="preserve"> L’ovale est constitué de 4 </w:t>
      </w:r>
      <w:r w:rsidR="00C2798A">
        <w:t xml:space="preserve">quarts </w:t>
      </w:r>
      <w:r w:rsidR="00D057A2">
        <w:t xml:space="preserve">de </w:t>
      </w:r>
      <w:r w:rsidR="00E6440F">
        <w:t xml:space="preserve">cercle : un </w:t>
      </w:r>
      <w:r w:rsidR="00C2798A">
        <w:t xml:space="preserve">quart de </w:t>
      </w:r>
      <w:r w:rsidR="00E6440F">
        <w:t xml:space="preserve">cercle de centre O et de rayon 2, un </w:t>
      </w:r>
      <w:r w:rsidR="00C2798A">
        <w:t xml:space="preserve">quart de </w:t>
      </w:r>
      <w:r w:rsidR="00E6440F">
        <w:t>cercle de centre M et de rayon 2, un</w:t>
      </w:r>
      <w:r w:rsidR="00C2798A">
        <w:t xml:space="preserve"> quart de</w:t>
      </w:r>
      <w:r w:rsidR="00E6440F">
        <w:t xml:space="preserve"> cercle de centre P et de rayon 1 et un </w:t>
      </w:r>
      <w:r w:rsidR="00C2798A">
        <w:t xml:space="preserve">quart de </w:t>
      </w:r>
      <w:r w:rsidR="00E6440F">
        <w:t xml:space="preserve">cercle de centre N et de rayon 1. </w:t>
      </w:r>
    </w:p>
    <w:p w:rsidR="00E6440F" w:rsidRDefault="00E6440F" w:rsidP="00143222">
      <w:pPr>
        <w:spacing w:after="0"/>
        <w:jc w:val="both"/>
      </w:pPr>
    </w:p>
    <w:p w:rsidR="00146505" w:rsidRDefault="00146505" w:rsidP="00143222">
      <w:pPr>
        <w:spacing w:after="0"/>
        <w:jc w:val="both"/>
      </w:pPr>
      <w:r>
        <w:t xml:space="preserve">2) Voici la figure : </w:t>
      </w:r>
    </w:p>
    <w:p w:rsidR="00146505" w:rsidRDefault="00146505" w:rsidP="00143222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>
            <wp:extent cx="1733550" cy="16954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5" t="5419" r="3466" b="6896"/>
                    <a:stretch/>
                  </pic:blipFill>
                  <pic:spPr bwMode="auto">
                    <a:xfrm>
                      <a:off x="0" y="0"/>
                      <a:ext cx="173355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505" w:rsidRDefault="00146505" w:rsidP="00143222">
      <w:pPr>
        <w:spacing w:after="0"/>
        <w:jc w:val="both"/>
      </w:pPr>
    </w:p>
    <w:p w:rsidR="00490FE8" w:rsidRDefault="00490FE8" w:rsidP="00143222">
      <w:pPr>
        <w:spacing w:after="0"/>
        <w:jc w:val="both"/>
      </w:pPr>
      <w:r>
        <w:t>3)</w:t>
      </w:r>
      <w:r w:rsidR="00E6440F">
        <w:t xml:space="preserve"> Le périmètre est </w:t>
      </w:r>
      <m:oMath>
        <m:r>
          <w:rPr>
            <w:rFonts w:ascii="Cambria Math" w:hAnsi="Cambria Math"/>
          </w:rPr>
          <m:t>2×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+2×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=3π</m:t>
        </m:r>
      </m:oMath>
      <w:r w:rsidR="00A175AA">
        <w:rPr>
          <w:rFonts w:eastAsiaTheme="minorEastAsia"/>
        </w:rPr>
        <w:t xml:space="preserve"> unités = </w:t>
      </w:r>
      <m:oMath>
        <m:r>
          <w:rPr>
            <w:rFonts w:ascii="Cambria Math" w:hAnsi="Cambria Math"/>
          </w:rPr>
          <m:t>9π</m:t>
        </m:r>
      </m:oMath>
      <w:r w:rsidR="00A175AA">
        <w:rPr>
          <w:rFonts w:eastAsiaTheme="minorEastAsia"/>
        </w:rPr>
        <w:t xml:space="preserve"> cm</w:t>
      </w:r>
    </w:p>
    <w:p w:rsidR="00621D74" w:rsidRDefault="00621D74" w:rsidP="00143222">
      <w:pPr>
        <w:spacing w:after="0"/>
        <w:jc w:val="both"/>
      </w:pPr>
    </w:p>
    <w:p w:rsidR="00490FE8" w:rsidRDefault="00490FE8" w:rsidP="00143222">
      <w:pPr>
        <w:spacing w:after="0"/>
        <w:jc w:val="both"/>
      </w:pPr>
      <w:r>
        <w:t>4)</w:t>
      </w:r>
      <w:r w:rsidR="006E16B6">
        <w:t xml:space="preserve"> L’aire </w:t>
      </w:r>
      <w:r w:rsidR="00E6440F">
        <w:t xml:space="preserve">est </w:t>
      </w:r>
      <m:oMath>
        <m:r>
          <w:rPr>
            <w:rFonts w:ascii="Cambria Math" w:hAnsi="Cambria Math"/>
          </w:rPr>
          <m:t>2×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+2×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-1=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+2π-1=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-1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unités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aire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45π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-9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≈61,69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cm²</m:t>
        </m:r>
      </m:oMath>
      <w:r w:rsidR="00E6440F">
        <w:rPr>
          <w:rFonts w:eastAsiaTheme="minorEastAsia"/>
        </w:rPr>
        <w:t>.</w:t>
      </w:r>
    </w:p>
    <w:p w:rsidR="00621D74" w:rsidRDefault="00621D74" w:rsidP="00143222">
      <w:pPr>
        <w:spacing w:after="0"/>
        <w:jc w:val="both"/>
      </w:pPr>
    </w:p>
    <w:p w:rsidR="00A66E63" w:rsidRDefault="00490FE8" w:rsidP="003F3F78">
      <w:pPr>
        <w:spacing w:after="0"/>
        <w:jc w:val="both"/>
      </w:pPr>
      <w:r>
        <w:t>5)</w:t>
      </w:r>
      <w:r w:rsidR="00E6440F">
        <w:t xml:space="preserve"> </w:t>
      </w:r>
      <w:r w:rsidR="003F3F78">
        <w:t xml:space="preserve">On construit sur la figure </w:t>
      </w:r>
      <w:r w:rsidR="00D057A2">
        <w:t>initiale le symétrique de l’arc</w:t>
      </w:r>
      <w:r w:rsidR="003F3F78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ZU</m:t>
            </m:r>
          </m:e>
        </m:acc>
      </m:oMath>
      <w:r w:rsidR="003F3F78">
        <w:rPr>
          <w:rFonts w:eastAsiaTheme="minorEastAsia"/>
        </w:rPr>
        <w:t xml:space="preserve"> par rapport à la droite </w:t>
      </w:r>
      <m:oMath>
        <m:r>
          <w:rPr>
            <w:rFonts w:ascii="Cambria Math" w:eastAsiaTheme="minorEastAsia" w:hAnsi="Cambria Math"/>
          </w:rPr>
          <m:t>(ZU)</m:t>
        </m:r>
      </m:oMath>
      <w:r w:rsidR="003F3F78">
        <w:rPr>
          <w:rFonts w:eastAsiaTheme="minorEastAsia"/>
        </w:rPr>
        <w:t xml:space="preserve">. On efface l’arc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ZU</m:t>
            </m:r>
          </m:e>
        </m:acc>
      </m:oMath>
      <w:r w:rsidR="003F3F78">
        <w:rPr>
          <w:rFonts w:eastAsiaTheme="minorEastAsia"/>
        </w:rPr>
        <w:t xml:space="preserve"> et on obtient une figure de même périmètre et d’aire plus petite.</w:t>
      </w:r>
    </w:p>
    <w:p w:rsidR="00143222" w:rsidRDefault="00490FE8" w:rsidP="00143222">
      <w:pPr>
        <w:spacing w:after="0"/>
        <w:jc w:val="both"/>
      </w:pPr>
      <w:r>
        <w:lastRenderedPageBreak/>
        <w:t>6)</w:t>
      </w:r>
      <w:r w:rsidR="00146505">
        <w:t xml:space="preserve"> Sur la figure initiale </w:t>
      </w:r>
      <w:r w:rsidR="00143222">
        <w:t>(</w:t>
      </w:r>
      <w:proofErr w:type="spellStart"/>
      <w:r w:rsidR="00143222">
        <w:t>cf</w:t>
      </w:r>
      <w:proofErr w:type="spellEnd"/>
      <w:r w:rsidR="00143222">
        <w:t xml:space="preserve"> question 2), on effectue la symétrie axiale de l’arc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ZU</m:t>
            </m:r>
          </m:e>
        </m:acc>
      </m:oMath>
      <w:r w:rsidR="00143222">
        <w:rPr>
          <w:rFonts w:eastAsiaTheme="minorEastAsia"/>
        </w:rPr>
        <w:t xml:space="preserve"> par rapport à la droite </w:t>
      </w:r>
      <m:oMath>
        <m:r>
          <w:rPr>
            <w:rFonts w:ascii="Cambria Math" w:eastAsiaTheme="minorEastAsia" w:hAnsi="Cambria Math"/>
          </w:rPr>
          <m:t>(ZU)</m:t>
        </m:r>
      </m:oMath>
      <w:r w:rsidR="00143222">
        <w:rPr>
          <w:rFonts w:eastAsiaTheme="minorEastAsia"/>
        </w:rPr>
        <w:t xml:space="preserve"> et la symétrie axiale de l’arc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ZW</m:t>
            </m:r>
          </m:e>
        </m:acc>
      </m:oMath>
      <w:r w:rsidR="00143222">
        <w:rPr>
          <w:rFonts w:eastAsiaTheme="minorEastAsia"/>
        </w:rPr>
        <w:t xml:space="preserve"> par rapport à la droite </w:t>
      </w:r>
      <m:oMath>
        <m:r>
          <w:rPr>
            <w:rFonts w:ascii="Cambria Math" w:eastAsiaTheme="minorEastAsia" w:hAnsi="Cambria Math"/>
          </w:rPr>
          <m:t>(ZW).</m:t>
        </m:r>
      </m:oMath>
      <w:r w:rsidR="00143222">
        <w:rPr>
          <w:rFonts w:eastAsiaTheme="minorEastAsia"/>
        </w:rPr>
        <w:t xml:space="preserve"> </w:t>
      </w:r>
    </w:p>
    <w:p w:rsidR="006C4187" w:rsidRDefault="00146505" w:rsidP="00143222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3A7CD0E7" wp14:editId="2184D60E">
            <wp:extent cx="1809750" cy="17621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222" w:rsidRDefault="00143222" w:rsidP="00143222">
      <w:pPr>
        <w:spacing w:after="0"/>
        <w:jc w:val="both"/>
      </w:pPr>
      <w:r>
        <w:t>Le périmètre n’a pas changé. L’aire est de 4 unités d’aire (la démonstration rigoureuse est possible mais on s’en convainc facilement en regardant les compensations).</w:t>
      </w:r>
    </w:p>
    <w:p w:rsidR="00A66E63" w:rsidRDefault="00A66E63" w:rsidP="00143222">
      <w:pPr>
        <w:spacing w:after="0"/>
        <w:jc w:val="both"/>
      </w:pPr>
    </w:p>
    <w:p w:rsidR="00143222" w:rsidRDefault="00143222" w:rsidP="00143222">
      <w:pPr>
        <w:spacing w:after="0"/>
        <w:jc w:val="both"/>
      </w:pPr>
    </w:p>
    <w:p w:rsidR="00A66E63" w:rsidRPr="009642CE" w:rsidRDefault="00A66E63" w:rsidP="00143222">
      <w:pPr>
        <w:spacing w:after="0"/>
        <w:jc w:val="both"/>
        <w:rPr>
          <w:b/>
          <w:sz w:val="24"/>
          <w:szCs w:val="24"/>
        </w:rPr>
      </w:pPr>
      <w:r w:rsidRPr="009642CE">
        <w:rPr>
          <w:b/>
          <w:sz w:val="24"/>
          <w:szCs w:val="24"/>
        </w:rPr>
        <w:t xml:space="preserve">Exercice 3 : </w:t>
      </w:r>
    </w:p>
    <w:p w:rsidR="00A66E63" w:rsidRPr="00A66E63" w:rsidRDefault="00A66E63" w:rsidP="00143222">
      <w:pPr>
        <w:spacing w:after="0"/>
        <w:jc w:val="both"/>
      </w:pPr>
      <w:r w:rsidRPr="00A66E63">
        <w:t>1)</w:t>
      </w:r>
      <w:r w:rsidR="001B7B3C">
        <w:t xml:space="preserve"> On calcule </w:t>
      </w:r>
      <m:oMath>
        <m:r>
          <w:rPr>
            <w:rFonts w:ascii="Cambria Math" w:hAnsi="Cambria Math"/>
          </w:rPr>
          <m:t>S=35+3</m:t>
        </m:r>
        <m:r>
          <w:rPr>
            <w:rFonts w:ascii="Cambria Math" w:eastAsiaTheme="minorEastAsia" w:hAnsi="Cambria Math"/>
          </w:rPr>
          <m:t xml:space="preserve">×25=110. </m:t>
        </m:r>
      </m:oMath>
      <w:r w:rsidR="001B7B3C">
        <w:rPr>
          <w:rFonts w:eastAsiaTheme="minorEastAsia"/>
        </w:rPr>
        <w:t>Ainsi,</w:t>
      </w:r>
      <w:r w:rsidR="009642CE">
        <w:rPr>
          <w:rFonts w:eastAsiaTheme="minorEastAsia"/>
        </w:rPr>
        <w:t xml:space="preserve"> la clé C est égale à 0</w:t>
      </w:r>
      <w:r w:rsidR="001B7B3C">
        <w:rPr>
          <w:rFonts w:eastAsiaTheme="minorEastAsia"/>
        </w:rPr>
        <w:t>.</w:t>
      </w:r>
      <w:r w:rsidR="009642CE">
        <w:rPr>
          <w:rFonts w:eastAsiaTheme="minorEastAsia"/>
        </w:rPr>
        <w:t xml:space="preserve"> Le code est donc valide. </w:t>
      </w:r>
      <w:r w:rsidR="001B7B3C">
        <w:rPr>
          <w:rFonts w:eastAsiaTheme="minorEastAsia"/>
        </w:rPr>
        <w:t xml:space="preserve"> </w:t>
      </w:r>
    </w:p>
    <w:p w:rsidR="00A66E63" w:rsidRPr="00A66E63" w:rsidRDefault="00A66E63" w:rsidP="00143222">
      <w:pPr>
        <w:spacing w:after="0"/>
        <w:jc w:val="both"/>
      </w:pPr>
    </w:p>
    <w:p w:rsidR="00A66E63" w:rsidRPr="00A66E63" w:rsidRDefault="00A66E63" w:rsidP="00143222">
      <w:pPr>
        <w:spacing w:after="0"/>
        <w:jc w:val="both"/>
      </w:pPr>
      <w:r w:rsidRPr="00A66E63">
        <w:t>2)</w:t>
      </w:r>
      <w:r w:rsidR="009642CE">
        <w:t xml:space="preserve"> On calcule </w:t>
      </w:r>
      <m:oMath>
        <m:r>
          <w:rPr>
            <w:rFonts w:ascii="Cambria Math" w:hAnsi="Cambria Math"/>
          </w:rPr>
          <m:t>S=31+3</m:t>
        </m:r>
        <m:r>
          <w:rPr>
            <w:rFonts w:ascii="Cambria Math" w:eastAsiaTheme="minorEastAsia" w:hAnsi="Cambria Math"/>
          </w:rPr>
          <m:t xml:space="preserve">×24=103. </m:t>
        </m:r>
      </m:oMath>
      <w:r w:rsidR="009B366F">
        <w:rPr>
          <w:rFonts w:eastAsiaTheme="minorEastAsia"/>
        </w:rPr>
        <w:t>Ainsi, la clé C est égale à 7</w:t>
      </w:r>
      <w:r w:rsidR="009642CE">
        <w:rPr>
          <w:rFonts w:eastAsiaTheme="minorEastAsia"/>
        </w:rPr>
        <w:t>.</w:t>
      </w:r>
    </w:p>
    <w:p w:rsidR="00A66E63" w:rsidRPr="00A66E63" w:rsidRDefault="00A66E63" w:rsidP="00143222">
      <w:pPr>
        <w:spacing w:after="0"/>
        <w:jc w:val="both"/>
      </w:pPr>
    </w:p>
    <w:p w:rsidR="00A66E63" w:rsidRPr="00A66E63" w:rsidRDefault="00A66E63" w:rsidP="00143222">
      <w:pPr>
        <w:spacing w:after="0"/>
        <w:jc w:val="both"/>
      </w:pPr>
      <w:r w:rsidRPr="00A66E63">
        <w:t>3)</w:t>
      </w:r>
      <w:r w:rsidR="009642CE">
        <w:t xml:space="preserve"> On calcule </w:t>
      </w:r>
      <m:oMath>
        <m:r>
          <w:rPr>
            <w:rFonts w:ascii="Cambria Math" w:hAnsi="Cambria Math"/>
          </w:rPr>
          <m:t>S=31+3</m:t>
        </m:r>
        <m:r>
          <w:rPr>
            <w:rFonts w:ascii="Cambria Math" w:eastAsiaTheme="minorEastAsia" w:hAnsi="Cambria Math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11+x</m:t>
            </m:r>
          </m:e>
        </m:d>
        <m:r>
          <w:rPr>
            <w:rFonts w:ascii="Cambria Math" w:eastAsiaTheme="minorEastAsia" w:hAnsi="Cambria Math"/>
          </w:rPr>
          <m:t xml:space="preserve">=64+3x. </m:t>
        </m:r>
      </m:oMath>
      <w:r w:rsidR="009642CE">
        <w:rPr>
          <w:rFonts w:eastAsiaTheme="minorEastAsia"/>
        </w:rPr>
        <w:t xml:space="preserve">En testant les valeurs, on obtient </w:t>
      </w:r>
      <m:oMath>
        <m:r>
          <w:rPr>
            <w:rFonts w:ascii="Cambria Math" w:eastAsiaTheme="minorEastAsia" w:hAnsi="Cambria Math"/>
          </w:rPr>
          <m:t>x=3</m:t>
        </m:r>
      </m:oMath>
      <w:r w:rsidR="009642CE">
        <w:rPr>
          <w:rFonts w:eastAsiaTheme="minorEastAsia"/>
        </w:rPr>
        <w:t xml:space="preserve">. </w:t>
      </w:r>
    </w:p>
    <w:p w:rsidR="00A66E63" w:rsidRPr="00A66E63" w:rsidRDefault="00A66E63" w:rsidP="00143222">
      <w:pPr>
        <w:spacing w:after="0"/>
        <w:jc w:val="both"/>
      </w:pPr>
    </w:p>
    <w:p w:rsidR="00A66E63" w:rsidRDefault="00A66E63" w:rsidP="00143222">
      <w:pPr>
        <w:spacing w:after="0"/>
        <w:jc w:val="both"/>
        <w:rPr>
          <w:rFonts w:eastAsiaTheme="minorEastAsia"/>
        </w:rPr>
      </w:pPr>
      <w:r w:rsidRPr="00A66E63">
        <w:t>4)</w:t>
      </w:r>
      <w:r w:rsidR="00B05AA5">
        <w:t xml:space="preserve"> Cherchons </w:t>
      </w:r>
      <m:oMath>
        <m:r>
          <w:rPr>
            <w:rFonts w:ascii="Cambria Math" w:hAnsi="Cambria Math"/>
          </w:rPr>
          <m:t>x</m:t>
        </m:r>
      </m:oMath>
      <w:r w:rsidR="00B05AA5">
        <w:t xml:space="preserve"> et</w:t>
      </w:r>
      <m:oMath>
        <m:r>
          <w:rPr>
            <w:rFonts w:ascii="Cambria Math" w:hAnsi="Cambria Math"/>
          </w:rPr>
          <m:t xml:space="preserve"> y</m:t>
        </m:r>
      </m:oMath>
      <w:r w:rsidR="00B05AA5">
        <w:t xml:space="preserve"> pour</w:t>
      </w:r>
      <w:r w:rsidR="00D057A2">
        <w:t xml:space="preserve"> que</w:t>
      </w:r>
      <w:r w:rsidR="00B05AA5">
        <w:t xml:space="preserve"> le code </w:t>
      </w:r>
      <m:oMath>
        <m:r>
          <w:rPr>
            <w:rFonts w:ascii="Cambria Math" w:hAnsi="Cambria Math"/>
          </w:rPr>
          <m:t>xy42278085958</m:t>
        </m:r>
      </m:oMath>
      <w:r w:rsidR="00B05AA5">
        <w:rPr>
          <w:rFonts w:eastAsiaTheme="minorEastAsia"/>
        </w:rPr>
        <w:t xml:space="preserve"> soit valide. </w:t>
      </w:r>
    </w:p>
    <w:p w:rsidR="00B05AA5" w:rsidRDefault="00B05AA5" w:rsidP="00143222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On calcule </w:t>
      </w:r>
      <m:oMath>
        <m:r>
          <w:rPr>
            <w:rFonts w:ascii="Cambria Math" w:eastAsiaTheme="minorEastAsia" w:hAnsi="Cambria Math"/>
          </w:rPr>
          <m:t>S=88+x+3y</m:t>
        </m:r>
      </m:oMath>
      <w:r w:rsidR="00D057A2">
        <w:rPr>
          <w:rFonts w:eastAsiaTheme="minorEastAsia"/>
        </w:rPr>
        <w:t xml:space="preserve">. </w:t>
      </w:r>
    </w:p>
    <w:p w:rsidR="00B05AA5" w:rsidRDefault="00B05AA5" w:rsidP="00143222">
      <w:pPr>
        <w:spacing w:after="0"/>
        <w:jc w:val="both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 xml:space="preserve">Pour chaque valeur de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, cherchons la (ou les) valeur(s) de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(si elle existe).</w:t>
      </w:r>
    </w:p>
    <w:p w:rsidR="00B05AA5" w:rsidRDefault="00B05AA5" w:rsidP="00143222">
      <w:pPr>
        <w:spacing w:after="0"/>
        <w:jc w:val="both"/>
        <w:rPr>
          <w:rFonts w:eastAsiaTheme="minorEastAsi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4"/>
        <w:gridCol w:w="825"/>
        <w:gridCol w:w="825"/>
        <w:gridCol w:w="825"/>
        <w:gridCol w:w="825"/>
        <w:gridCol w:w="825"/>
        <w:gridCol w:w="825"/>
        <w:gridCol w:w="825"/>
        <w:gridCol w:w="826"/>
        <w:gridCol w:w="826"/>
        <w:gridCol w:w="811"/>
      </w:tblGrid>
      <w:tr w:rsidR="00B05AA5" w:rsidTr="00B05AA5">
        <w:tc>
          <w:tcPr>
            <w:tcW w:w="824" w:type="dxa"/>
          </w:tcPr>
          <w:p w:rsidR="00B05AA5" w:rsidRDefault="00B05AA5" w:rsidP="00143222">
            <w:pPr>
              <w:jc w:val="both"/>
            </w:pPr>
            <w:r>
              <w:t>y</w:t>
            </w:r>
          </w:p>
        </w:tc>
        <w:tc>
          <w:tcPr>
            <w:tcW w:w="825" w:type="dxa"/>
          </w:tcPr>
          <w:p w:rsidR="00B05AA5" w:rsidRDefault="00B05AA5" w:rsidP="00143222">
            <w:pPr>
              <w:jc w:val="both"/>
            </w:pPr>
            <w:r>
              <w:t>0</w:t>
            </w:r>
          </w:p>
        </w:tc>
        <w:tc>
          <w:tcPr>
            <w:tcW w:w="825" w:type="dxa"/>
          </w:tcPr>
          <w:p w:rsidR="00B05AA5" w:rsidRDefault="00B05AA5" w:rsidP="00143222">
            <w:pPr>
              <w:jc w:val="both"/>
            </w:pPr>
            <w:r>
              <w:t>1</w:t>
            </w:r>
          </w:p>
        </w:tc>
        <w:tc>
          <w:tcPr>
            <w:tcW w:w="825" w:type="dxa"/>
          </w:tcPr>
          <w:p w:rsidR="00B05AA5" w:rsidRDefault="00B05AA5" w:rsidP="00143222">
            <w:pPr>
              <w:jc w:val="both"/>
            </w:pPr>
            <w:r>
              <w:t>2</w:t>
            </w:r>
          </w:p>
        </w:tc>
        <w:tc>
          <w:tcPr>
            <w:tcW w:w="825" w:type="dxa"/>
          </w:tcPr>
          <w:p w:rsidR="00B05AA5" w:rsidRDefault="00B05AA5" w:rsidP="00143222">
            <w:pPr>
              <w:jc w:val="both"/>
            </w:pPr>
            <w:r>
              <w:t>3</w:t>
            </w:r>
          </w:p>
        </w:tc>
        <w:tc>
          <w:tcPr>
            <w:tcW w:w="825" w:type="dxa"/>
          </w:tcPr>
          <w:p w:rsidR="00B05AA5" w:rsidRDefault="00B05AA5" w:rsidP="00143222">
            <w:pPr>
              <w:jc w:val="both"/>
            </w:pPr>
            <w:r>
              <w:t>4</w:t>
            </w:r>
          </w:p>
        </w:tc>
        <w:tc>
          <w:tcPr>
            <w:tcW w:w="825" w:type="dxa"/>
          </w:tcPr>
          <w:p w:rsidR="00B05AA5" w:rsidRDefault="00B05AA5" w:rsidP="00143222">
            <w:pPr>
              <w:jc w:val="both"/>
            </w:pPr>
            <w:r>
              <w:t>5</w:t>
            </w:r>
          </w:p>
        </w:tc>
        <w:tc>
          <w:tcPr>
            <w:tcW w:w="825" w:type="dxa"/>
          </w:tcPr>
          <w:p w:rsidR="00B05AA5" w:rsidRDefault="00B05AA5" w:rsidP="00143222">
            <w:pPr>
              <w:jc w:val="both"/>
            </w:pPr>
            <w:r>
              <w:t>6</w:t>
            </w:r>
          </w:p>
        </w:tc>
        <w:tc>
          <w:tcPr>
            <w:tcW w:w="826" w:type="dxa"/>
          </w:tcPr>
          <w:p w:rsidR="00B05AA5" w:rsidRDefault="00B05AA5" w:rsidP="00143222">
            <w:pPr>
              <w:jc w:val="both"/>
            </w:pPr>
            <w:r>
              <w:t>7</w:t>
            </w:r>
          </w:p>
        </w:tc>
        <w:tc>
          <w:tcPr>
            <w:tcW w:w="826" w:type="dxa"/>
          </w:tcPr>
          <w:p w:rsidR="00B05AA5" w:rsidRDefault="00B05AA5" w:rsidP="00143222">
            <w:pPr>
              <w:jc w:val="both"/>
            </w:pPr>
            <w:r>
              <w:t>8</w:t>
            </w:r>
          </w:p>
        </w:tc>
        <w:tc>
          <w:tcPr>
            <w:tcW w:w="811" w:type="dxa"/>
          </w:tcPr>
          <w:p w:rsidR="00B05AA5" w:rsidRDefault="00B05AA5" w:rsidP="00143222">
            <w:pPr>
              <w:jc w:val="both"/>
            </w:pPr>
            <w:r>
              <w:t>9</w:t>
            </w:r>
          </w:p>
        </w:tc>
      </w:tr>
      <w:tr w:rsidR="00B05AA5" w:rsidTr="00B05AA5">
        <w:tc>
          <w:tcPr>
            <w:tcW w:w="824" w:type="dxa"/>
          </w:tcPr>
          <w:p w:rsidR="00B05AA5" w:rsidRDefault="00B05AA5" w:rsidP="00143222">
            <w:pPr>
              <w:jc w:val="both"/>
            </w:pPr>
            <w:r>
              <w:t>x</w:t>
            </w:r>
          </w:p>
        </w:tc>
        <w:tc>
          <w:tcPr>
            <w:tcW w:w="825" w:type="dxa"/>
          </w:tcPr>
          <w:p w:rsidR="00B05AA5" w:rsidRDefault="00B05AA5" w:rsidP="00143222">
            <w:pPr>
              <w:jc w:val="both"/>
            </w:pPr>
            <w:r>
              <w:t>4</w:t>
            </w:r>
          </w:p>
        </w:tc>
        <w:tc>
          <w:tcPr>
            <w:tcW w:w="825" w:type="dxa"/>
          </w:tcPr>
          <w:p w:rsidR="00B05AA5" w:rsidRDefault="00CA1F3A" w:rsidP="00143222">
            <w:pPr>
              <w:jc w:val="both"/>
            </w:pPr>
            <w:r>
              <w:t>1</w:t>
            </w:r>
          </w:p>
        </w:tc>
        <w:tc>
          <w:tcPr>
            <w:tcW w:w="825" w:type="dxa"/>
          </w:tcPr>
          <w:p w:rsidR="00B05AA5" w:rsidRDefault="00B05AA5" w:rsidP="00143222">
            <w:pPr>
              <w:jc w:val="both"/>
            </w:pPr>
            <w:r>
              <w:t>8</w:t>
            </w:r>
          </w:p>
        </w:tc>
        <w:tc>
          <w:tcPr>
            <w:tcW w:w="825" w:type="dxa"/>
          </w:tcPr>
          <w:p w:rsidR="00B05AA5" w:rsidRDefault="00B05AA5" w:rsidP="00143222">
            <w:pPr>
              <w:jc w:val="both"/>
            </w:pPr>
            <w:r>
              <w:t>5</w:t>
            </w:r>
          </w:p>
        </w:tc>
        <w:tc>
          <w:tcPr>
            <w:tcW w:w="825" w:type="dxa"/>
          </w:tcPr>
          <w:p w:rsidR="00B05AA5" w:rsidRDefault="00B05AA5" w:rsidP="00143222">
            <w:pPr>
              <w:jc w:val="both"/>
            </w:pPr>
            <w:r>
              <w:t>2</w:t>
            </w:r>
          </w:p>
        </w:tc>
        <w:tc>
          <w:tcPr>
            <w:tcW w:w="825" w:type="dxa"/>
          </w:tcPr>
          <w:p w:rsidR="00B05AA5" w:rsidRDefault="00B05AA5" w:rsidP="00143222">
            <w:pPr>
              <w:jc w:val="both"/>
            </w:pPr>
            <w:r>
              <w:t>9</w:t>
            </w:r>
          </w:p>
        </w:tc>
        <w:tc>
          <w:tcPr>
            <w:tcW w:w="825" w:type="dxa"/>
          </w:tcPr>
          <w:p w:rsidR="00B05AA5" w:rsidRDefault="00B05AA5" w:rsidP="00143222">
            <w:pPr>
              <w:jc w:val="both"/>
            </w:pPr>
            <w:r>
              <w:t>6</w:t>
            </w:r>
          </w:p>
        </w:tc>
        <w:tc>
          <w:tcPr>
            <w:tcW w:w="826" w:type="dxa"/>
          </w:tcPr>
          <w:p w:rsidR="00B05AA5" w:rsidRDefault="00B05AA5" w:rsidP="00143222">
            <w:pPr>
              <w:jc w:val="both"/>
            </w:pPr>
            <w:r>
              <w:t>3</w:t>
            </w:r>
          </w:p>
        </w:tc>
        <w:tc>
          <w:tcPr>
            <w:tcW w:w="826" w:type="dxa"/>
          </w:tcPr>
          <w:p w:rsidR="00B05AA5" w:rsidRDefault="00B05AA5" w:rsidP="00143222">
            <w:pPr>
              <w:jc w:val="both"/>
            </w:pPr>
            <w:r>
              <w:t>0</w:t>
            </w:r>
          </w:p>
        </w:tc>
        <w:tc>
          <w:tcPr>
            <w:tcW w:w="811" w:type="dxa"/>
          </w:tcPr>
          <w:p w:rsidR="00B05AA5" w:rsidRDefault="003505EE" w:rsidP="00143222">
            <w:pPr>
              <w:jc w:val="both"/>
            </w:pPr>
            <w:r>
              <w:t>7</w:t>
            </w:r>
          </w:p>
        </w:tc>
      </w:tr>
    </w:tbl>
    <w:p w:rsidR="00B05AA5" w:rsidRPr="00A66E63" w:rsidRDefault="003505EE" w:rsidP="00143222">
      <w:pPr>
        <w:spacing w:after="0"/>
        <w:jc w:val="both"/>
      </w:pPr>
      <w:r>
        <w:t>Ainsi, on peut remplacer les 2 premiers chiffres (37) par 40 </w:t>
      </w:r>
      <w:r w:rsidR="00CA1F3A">
        <w:t xml:space="preserve">; 11 ; 82 ; 53 ; 24 ; 95 ; 66 ; </w:t>
      </w:r>
      <w:r>
        <w:t xml:space="preserve">08 ; 79. </w:t>
      </w:r>
    </w:p>
    <w:p w:rsidR="00A66E63" w:rsidRDefault="00A66E63" w:rsidP="00143222">
      <w:pPr>
        <w:spacing w:after="0"/>
        <w:jc w:val="both"/>
        <w:rPr>
          <w:b/>
        </w:rPr>
      </w:pPr>
    </w:p>
    <w:p w:rsidR="00143222" w:rsidRDefault="00143222" w:rsidP="00143222">
      <w:pPr>
        <w:spacing w:after="0"/>
        <w:jc w:val="both"/>
        <w:rPr>
          <w:b/>
        </w:rPr>
      </w:pPr>
    </w:p>
    <w:p w:rsidR="00A66E63" w:rsidRPr="009642CE" w:rsidRDefault="00A66E63" w:rsidP="00143222">
      <w:pPr>
        <w:spacing w:after="0"/>
        <w:jc w:val="both"/>
        <w:rPr>
          <w:b/>
          <w:sz w:val="24"/>
          <w:szCs w:val="24"/>
        </w:rPr>
      </w:pPr>
      <w:r w:rsidRPr="009642CE">
        <w:rPr>
          <w:b/>
          <w:sz w:val="24"/>
          <w:szCs w:val="24"/>
        </w:rPr>
        <w:t xml:space="preserve">Exercice 4 : </w:t>
      </w:r>
    </w:p>
    <w:p w:rsidR="00D54D57" w:rsidRDefault="00D54D57" w:rsidP="00143222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619250" cy="1633855"/>
            <wp:effectExtent l="0" t="0" r="0" b="4445"/>
            <wp:wrapTight wrapText="bothSides">
              <wp:wrapPolygon edited="0">
                <wp:start x="0" y="0"/>
                <wp:lineTo x="0" y="21407"/>
                <wp:lineTo x="21346" y="21407"/>
                <wp:lineTo x="2134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475">
        <w:t>Calculons tout d’abord</w:t>
      </w:r>
      <w:r>
        <w:t xml:space="preserve"> l’aire de </w:t>
      </w:r>
      <w:r w:rsidR="009C5475">
        <w:t>la surface hachurée ci-contre, inscrit</w:t>
      </w:r>
      <w:r w:rsidR="00D057A2">
        <w:t>e</w:t>
      </w:r>
      <w:r w:rsidR="009C5475">
        <w:t xml:space="preserve"> dans le carré ABCD de côté</w:t>
      </w:r>
      <w:r>
        <w:t xml:space="preserve"> 1. </w:t>
      </w:r>
    </w:p>
    <w:p w:rsidR="00D54D57" w:rsidRDefault="00D54D57" w:rsidP="00143222">
      <w:pPr>
        <w:spacing w:after="0"/>
        <w:jc w:val="both"/>
      </w:pPr>
    </w:p>
    <w:p w:rsidR="00D54D57" w:rsidRDefault="00D54D57" w:rsidP="00143222">
      <w:pPr>
        <w:spacing w:after="0"/>
        <w:jc w:val="both"/>
        <w:rPr>
          <w:rFonts w:eastAsiaTheme="minorEastAsia"/>
        </w:rPr>
      </w:pPr>
      <w:r>
        <w:t xml:space="preserve">Les deux « coins » en bas à gauche et en haut à droite mesurent chacun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. </w:t>
      </w:r>
    </w:p>
    <w:p w:rsidR="00D54D57" w:rsidRDefault="00D54D57" w:rsidP="00143222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Ainsi, l’aire hachurée mesure </w:t>
      </w:r>
      <m:oMath>
        <m:r>
          <w:rPr>
            <w:rFonts w:ascii="Cambria Math" w:eastAsiaTheme="minorEastAsia" w:hAnsi="Cambria Math"/>
          </w:rPr>
          <m:t>1-2×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-1</m:t>
        </m:r>
      </m:oMath>
    </w:p>
    <w:p w:rsidR="00D54D57" w:rsidRDefault="00D54D57" w:rsidP="00143222">
      <w:pPr>
        <w:spacing w:after="0"/>
        <w:jc w:val="both"/>
        <w:rPr>
          <w:rFonts w:eastAsiaTheme="minorEastAsia"/>
        </w:rPr>
      </w:pPr>
    </w:p>
    <w:p w:rsidR="00D54D57" w:rsidRDefault="00D54D57" w:rsidP="00143222">
      <w:pPr>
        <w:spacing w:after="0"/>
        <w:jc w:val="both"/>
        <w:rPr>
          <w:rFonts w:eastAsiaTheme="minorEastAsia"/>
        </w:rPr>
      </w:pPr>
    </w:p>
    <w:p w:rsidR="00897AD6" w:rsidRDefault="00897AD6" w:rsidP="00143222">
      <w:pPr>
        <w:spacing w:after="0"/>
        <w:jc w:val="both"/>
        <w:rPr>
          <w:rFonts w:eastAsiaTheme="minorEastAsia"/>
        </w:rPr>
      </w:pPr>
    </w:p>
    <w:p w:rsidR="00D54D57" w:rsidRDefault="00D54D57" w:rsidP="00143222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La figure est composée de trois demi-disques (dont l’aire est </w:t>
      </w:r>
      <m:oMath>
        <m:r>
          <w:rPr>
            <w:rFonts w:ascii="Cambria Math" w:eastAsiaTheme="minorEastAsia" w:hAnsi="Cambria Math"/>
          </w:rPr>
          <m:t>3×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) et de trois disques complets (dont l’aire est </w:t>
      </w:r>
      <m:oMath>
        <m:r>
          <w:rPr>
            <w:rFonts w:ascii="Cambria Math" w:eastAsiaTheme="minorEastAsia" w:hAnsi="Cambria Math"/>
          </w:rPr>
          <m:t>3×</m:t>
        </m:r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>) auxquels ont été soustraits</w:t>
      </w:r>
      <w:r w:rsidR="00897AD6">
        <w:rPr>
          <w:rFonts w:eastAsiaTheme="minorEastAsia"/>
        </w:rPr>
        <w:t xml:space="preserve"> six fois l’aire hachurée (dont l’aire est </w:t>
      </w:r>
      <m:oMath>
        <m:r>
          <w:rPr>
            <w:rFonts w:ascii="Cambria Math" w:eastAsiaTheme="minorEastAsia" w:hAnsi="Cambria Math"/>
          </w:rPr>
          <m:t>6×(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-1)</m:t>
        </m:r>
      </m:oMath>
      <w:r w:rsidR="00897AD6">
        <w:rPr>
          <w:rFonts w:eastAsiaTheme="minorEastAsia"/>
        </w:rPr>
        <w:t>).</w:t>
      </w:r>
    </w:p>
    <w:p w:rsidR="00897AD6" w:rsidRPr="00A66E63" w:rsidRDefault="00897AD6" w:rsidP="00143222">
      <w:pPr>
        <w:spacing w:after="0"/>
        <w:jc w:val="both"/>
      </w:pPr>
      <w:r>
        <w:rPr>
          <w:rFonts w:eastAsiaTheme="minorEastAsia"/>
        </w:rPr>
        <w:t xml:space="preserve">Ainsi l’aire totale est  </w:t>
      </w:r>
      <m:oMath>
        <m:r>
          <w:rPr>
            <w:rFonts w:ascii="Cambria Math" w:eastAsiaTheme="minorEastAsia" w:hAnsi="Cambria Math"/>
          </w:rPr>
          <m:t>3×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+3π-</m:t>
        </m:r>
        <m:r>
          <w:rPr>
            <w:rFonts w:ascii="Cambria Math" w:eastAsiaTheme="minorEastAsia" w:hAnsi="Cambria Math"/>
          </w:rPr>
          <m:t>6×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=6+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.</w:t>
      </w:r>
    </w:p>
    <w:sectPr w:rsidR="00897AD6" w:rsidRPr="00A66E63" w:rsidSect="006E16B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E8"/>
    <w:rsid w:val="000858DC"/>
    <w:rsid w:val="00143222"/>
    <w:rsid w:val="00146505"/>
    <w:rsid w:val="00164842"/>
    <w:rsid w:val="001B7B3C"/>
    <w:rsid w:val="003505EE"/>
    <w:rsid w:val="003F3F78"/>
    <w:rsid w:val="00490FE8"/>
    <w:rsid w:val="00621D74"/>
    <w:rsid w:val="006C4187"/>
    <w:rsid w:val="006E16B6"/>
    <w:rsid w:val="00797FF1"/>
    <w:rsid w:val="00897AD6"/>
    <w:rsid w:val="009642CE"/>
    <w:rsid w:val="009B366F"/>
    <w:rsid w:val="009C5475"/>
    <w:rsid w:val="00A175AA"/>
    <w:rsid w:val="00A66E63"/>
    <w:rsid w:val="00AA551A"/>
    <w:rsid w:val="00B05AA5"/>
    <w:rsid w:val="00B51866"/>
    <w:rsid w:val="00C2798A"/>
    <w:rsid w:val="00CA1F3A"/>
    <w:rsid w:val="00D057A2"/>
    <w:rsid w:val="00D54D57"/>
    <w:rsid w:val="00DA2FB4"/>
    <w:rsid w:val="00E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5BAB"/>
  <w15:chartTrackingRefBased/>
  <w15:docId w15:val="{F64C8F5D-AC7B-48E6-B854-C62C7EA1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440F"/>
    <w:rPr>
      <w:color w:val="808080"/>
    </w:rPr>
  </w:style>
  <w:style w:type="table" w:styleId="Grilledutableau">
    <w:name w:val="Table Grid"/>
    <w:basedOn w:val="TableauNormal"/>
    <w:uiPriority w:val="39"/>
    <w:rsid w:val="00B0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rbarrault</dc:creator>
  <cp:keywords/>
  <dc:description/>
  <cp:lastModifiedBy>rbarrault</cp:lastModifiedBy>
  <cp:revision>3</cp:revision>
  <cp:lastPrinted>2019-03-17T16:26:00Z</cp:lastPrinted>
  <dcterms:created xsi:type="dcterms:W3CDTF">2019-03-24T13:12:00Z</dcterms:created>
  <dcterms:modified xsi:type="dcterms:W3CDTF">2019-03-24T19:02:00Z</dcterms:modified>
</cp:coreProperties>
</file>